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30" w:rsidRPr="00997430" w:rsidRDefault="00997430" w:rsidP="00997430">
      <w:pPr>
        <w:jc w:val="both"/>
        <w:rPr>
          <w:rFonts w:ascii="Times New Roman" w:hAnsi="Times New Roman" w:cs="Times New Roman"/>
          <w:b/>
          <w:sz w:val="24"/>
          <w:szCs w:val="24"/>
        </w:rPr>
      </w:pPr>
      <w:r w:rsidRPr="00997430">
        <w:rPr>
          <w:rFonts w:ascii="Times New Roman" w:hAnsi="Times New Roman" w:cs="Times New Roman"/>
          <w:b/>
          <w:sz w:val="24"/>
          <w:szCs w:val="24"/>
        </w:rPr>
        <w:t>Нормативные правовые и иные акты в сфере противодействия коррупции</w:t>
      </w:r>
    </w:p>
    <w:p w:rsidR="00997430" w:rsidRPr="00997430" w:rsidRDefault="00997430" w:rsidP="00997430">
      <w:pPr>
        <w:jc w:val="both"/>
        <w:rPr>
          <w:rFonts w:ascii="Times New Roman" w:hAnsi="Times New Roman" w:cs="Times New Roman"/>
          <w:b/>
          <w:sz w:val="24"/>
          <w:szCs w:val="24"/>
        </w:rPr>
      </w:pPr>
      <w:r w:rsidRPr="00997430">
        <w:rPr>
          <w:rFonts w:ascii="Times New Roman" w:hAnsi="Times New Roman" w:cs="Times New Roman"/>
          <w:b/>
          <w:sz w:val="24"/>
          <w:szCs w:val="24"/>
        </w:rPr>
        <w:t>Федеральные нормативные правовые акты:</w:t>
      </w:r>
    </w:p>
    <w:p w:rsidR="00997430" w:rsidRPr="00997430" w:rsidRDefault="00997430" w:rsidP="00997430">
      <w:pPr>
        <w:spacing w:after="0"/>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23.06.2016 № 182-ФЗ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Об основах системы профилактики правонарушений в Российской Федерации</w:t>
      </w:r>
    </w:p>
    <w:p w:rsidR="00997430" w:rsidRPr="0078029B" w:rsidRDefault="007A1C71" w:rsidP="00997430">
      <w:pPr>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http://pravo.gov.ru/proxy/ips/?docbody=&amp;link_id=1&amp;nd=102165163&amp;intelsearch=</w:t>
      </w: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07.05.2013 № 79-ФЗ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7430" w:rsidRPr="0078029B" w:rsidRDefault="007A1C71" w:rsidP="00997430">
      <w:pPr>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http://pravo.gov.ru/proxy/ips/?docbody=&amp;link_id=1&amp;nd=102165163&amp;intelsearch=</w:t>
      </w: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03.12.2012 № 230-ФЗ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О </w:t>
      </w:r>
      <w:proofErr w:type="gramStart"/>
      <w:r w:rsidRPr="00997430">
        <w:rPr>
          <w:rFonts w:ascii="Times New Roman" w:hAnsi="Times New Roman" w:cs="Times New Roman"/>
          <w:b/>
        </w:rPr>
        <w:t>контроле за</w:t>
      </w:r>
      <w:proofErr w:type="gramEnd"/>
      <w:r w:rsidRPr="00997430">
        <w:rPr>
          <w:rFonts w:ascii="Times New Roman" w:hAnsi="Times New Roman" w:cs="Times New Roman"/>
          <w:b/>
        </w:rPr>
        <w:t xml:space="preserve"> соответствием расходов лиц, замещающих государственные должности, и иных лиц их доходам</w:t>
      </w:r>
    </w:p>
    <w:p w:rsidR="007A1C71" w:rsidRPr="0078029B" w:rsidRDefault="007A1C71"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http://pravo.gov.ru/proxy/ips/?docbody=&amp;link_id=2&amp;nd=102161337&amp;intelsearch=</w:t>
      </w:r>
    </w:p>
    <w:p w:rsidR="00997430" w:rsidRPr="0078029B" w:rsidRDefault="00997430" w:rsidP="00997430">
      <w:pPr>
        <w:spacing w:after="0"/>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21.11.2011 № 329-ФЗ</w:t>
      </w:r>
    </w:p>
    <w:p w:rsidR="00997430" w:rsidRDefault="00997430" w:rsidP="00997430">
      <w:pPr>
        <w:spacing w:after="0"/>
        <w:jc w:val="both"/>
        <w:rPr>
          <w:rFonts w:ascii="Times New Roman" w:hAnsi="Times New Roman" w:cs="Times New Roman"/>
          <w:b/>
        </w:rPr>
      </w:pPr>
      <w:proofErr w:type="gramStart"/>
      <w:r w:rsidRPr="00997430">
        <w:rPr>
          <w:rFonts w:ascii="Times New Roman" w:hAnsi="Times New Roman" w:cs="Times New Roman"/>
          <w:b/>
        </w:rPr>
        <w:t>О внесении изменений в отдельные законодательные акты Российской Федерации в связи с совершенствованием государственного управления в области</w:t>
      </w:r>
      <w:proofErr w:type="gramEnd"/>
      <w:r w:rsidRPr="00997430">
        <w:rPr>
          <w:rFonts w:ascii="Times New Roman" w:hAnsi="Times New Roman" w:cs="Times New Roman"/>
          <w:b/>
        </w:rPr>
        <w:t xml:space="preserve"> противодействия коррупции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http://pravo.gov.ru/proxy/ips/?docbody=&amp;link_id=3&amp;nd=102152260&amp;intelsearch=</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17.07.2009 № 172-ФЗ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Об антикоррупционной экспертизе нормативных правовых актов и проектов нормативных правовых актов</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http://pravo.gov.ru/proxy/ips/?docbody=&amp;link_id=5&amp;nd=102131168&amp;intelsearch=</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25.12.2008 № 273-ФЗ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противодействии коррупции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http://pravo.gov.ru/proxy/ips/?docbody=&amp;link_id=6&amp;nd=102126657&amp;intelsearch=</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02.05.2006 № 59-ФЗ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порядке рассмотрения обращений граждан Российской Федерации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http://pravo.gov.ru/proxy/ips/?docbody=&amp;link_id=8&amp;nd=102106413&amp;intelsearch=</w:t>
      </w:r>
    </w:p>
    <w:p w:rsidR="00997430" w:rsidRPr="0078029B" w:rsidRDefault="00997430" w:rsidP="00997430">
      <w:pPr>
        <w:spacing w:after="0"/>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27.07.2004 № 79-ФЗ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государственной гражданской службе Российской Федерации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http://www.consultant.ru/document/cons_doc_LAW_48601/</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Федеральный закон от 14.11.2002 № 161-ФЗ</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государственных и муниципальных унитарных предприятиях</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http://pravo.gov.ru/proxy/ips/?docbody=&amp;nd=102078835&amp;intelsearch=</w:t>
      </w:r>
    </w:p>
    <w:p w:rsidR="00997430" w:rsidRPr="0078029B" w:rsidRDefault="00997430" w:rsidP="00997430">
      <w:pPr>
        <w:spacing w:after="0"/>
        <w:jc w:val="both"/>
        <w:rPr>
          <w:rFonts w:ascii="Times New Roman" w:hAnsi="Times New Roman" w:cs="Times New Roman"/>
          <w:b/>
          <w:color w:val="1F497D" w:themeColor="text2"/>
        </w:rPr>
      </w:pPr>
    </w:p>
    <w:p w:rsidR="0078029B" w:rsidRDefault="0078029B" w:rsidP="00997430">
      <w:pPr>
        <w:spacing w:after="0"/>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lastRenderedPageBreak/>
        <w:t>Указы Президента Российской Федерации:</w:t>
      </w:r>
    </w:p>
    <w:p w:rsidR="00997430" w:rsidRPr="00997430" w:rsidRDefault="00997430" w:rsidP="00997430">
      <w:pPr>
        <w:spacing w:after="0"/>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Российской Федерации от 29.06.2018 № 378</w:t>
      </w:r>
    </w:p>
    <w:p w:rsidR="00997430" w:rsidRDefault="00997430" w:rsidP="00997430">
      <w:pPr>
        <w:jc w:val="both"/>
        <w:rPr>
          <w:rFonts w:ascii="Times New Roman" w:hAnsi="Times New Roman" w:cs="Times New Roman"/>
          <w:b/>
        </w:rPr>
      </w:pPr>
      <w:r w:rsidRPr="00997430">
        <w:rPr>
          <w:rFonts w:ascii="Times New Roman" w:hAnsi="Times New Roman" w:cs="Times New Roman"/>
          <w:b/>
        </w:rPr>
        <w:t>О Национальном плане противодействия коррупции на 2018–2020 годы</w:t>
      </w:r>
    </w:p>
    <w:p w:rsidR="00EA341A" w:rsidRPr="0078029B" w:rsidRDefault="00EA341A" w:rsidP="00997430">
      <w:pPr>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http://publication.pravo.gov.ru/Document/View/0001201806300002</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Российской Федерации от 01.04.2016 № 147</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Национальном плане противодействия коррупции на 2016–2017 годы</w:t>
      </w:r>
    </w:p>
    <w:p w:rsidR="00EA341A" w:rsidRPr="00997430" w:rsidRDefault="00EA341A" w:rsidP="00997430">
      <w:pPr>
        <w:spacing w:after="0"/>
        <w:jc w:val="both"/>
        <w:rPr>
          <w:rFonts w:ascii="Times New Roman" w:hAnsi="Times New Roman" w:cs="Times New Roman"/>
          <w:b/>
        </w:rPr>
      </w:pPr>
      <w:r w:rsidRPr="00EA341A">
        <w:rPr>
          <w:rFonts w:ascii="Times New Roman" w:hAnsi="Times New Roman" w:cs="Times New Roman"/>
          <w:b/>
        </w:rPr>
        <w:t>http://pravo.gov.ru/proxy/ips/?docbody=&amp;nd=102393795&amp;rdk=&amp;intelsearch=+%E2%EB%E8%FF</w:t>
      </w:r>
    </w:p>
    <w:p w:rsidR="00997430" w:rsidRPr="00997430" w:rsidRDefault="00997430" w:rsidP="00997430">
      <w:pPr>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РФ от 22.12.2015 № 650</w:t>
      </w:r>
    </w:p>
    <w:p w:rsidR="00EA341A" w:rsidRPr="00997430" w:rsidRDefault="00997430" w:rsidP="00EA341A">
      <w:pPr>
        <w:spacing w:after="0" w:line="240" w:lineRule="auto"/>
        <w:jc w:val="both"/>
        <w:rPr>
          <w:rFonts w:ascii="Times New Roman" w:hAnsi="Times New Roman" w:cs="Times New Roman"/>
          <w:b/>
        </w:rPr>
      </w:pPr>
      <w:proofErr w:type="gramStart"/>
      <w:r w:rsidRPr="00997430">
        <w:rPr>
          <w:rFonts w:ascii="Times New Roman" w:hAnsi="Times New Roman" w:cs="Times New Roman"/>
          <w:b/>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(вместе с Положением о порядке сообщения лицами, замещающими отдельные государственные должности Российской Федерации, должности федеральной государственной службы</w:t>
      </w:r>
      <w:proofErr w:type="gramEnd"/>
      <w:r w:rsidRPr="00997430">
        <w:rPr>
          <w:rFonts w:ascii="Times New Roman" w:hAnsi="Times New Roman" w:cs="Times New Roman"/>
          <w:b/>
        </w:rPr>
        <w:t>,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7430" w:rsidRDefault="00EA341A" w:rsidP="00EA341A">
      <w:pPr>
        <w:spacing w:line="240" w:lineRule="auto"/>
        <w:jc w:val="both"/>
        <w:rPr>
          <w:rFonts w:ascii="Times New Roman" w:hAnsi="Times New Roman" w:cs="Times New Roman"/>
          <w:b/>
        </w:rPr>
      </w:pPr>
      <w:hyperlink r:id="rId5" w:history="1">
        <w:r w:rsidRPr="000E5D19">
          <w:rPr>
            <w:rStyle w:val="a3"/>
            <w:rFonts w:ascii="Times New Roman" w:hAnsi="Times New Roman" w:cs="Times New Roman"/>
            <w:b/>
          </w:rPr>
          <w:t>http://www.consultant.ru/document/cons_doc_LAW_190886/</w:t>
        </w:r>
      </w:hyperlink>
    </w:p>
    <w:p w:rsidR="00EA341A" w:rsidRPr="00997430" w:rsidRDefault="00EA341A" w:rsidP="00EA341A">
      <w:pPr>
        <w:spacing w:line="240" w:lineRule="auto"/>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Российской Федерации от 15.07.2015 № 364</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мерах по совершенствованию организации деятельности в области противодействия коррупции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http://pravo.gov.ru/proxy/ips/?docbody=&amp;nd=102375996&amp;intelsearch=%F3%EA%E0%E7+%EF</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Российской Федерации от 08.03.2015 № 120</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некоторых вопросах противодействия коррупции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http://pravo.gov.ru/proxy/ips/?docbody=&amp;link_id=0&amp;nd=102368620&amp;intelsearch=&amp;firstDoc=</w:t>
      </w:r>
    </w:p>
    <w:p w:rsidR="00997430" w:rsidRPr="0078029B" w:rsidRDefault="00997430" w:rsidP="00997430">
      <w:pPr>
        <w:spacing w:after="0"/>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Российской Федерации от 23.06.2014 № 460</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http://pravo.gov.ru/proxy/ips/?docbody=&amp;link_id=0&amp;nd=102353813&amp;intelsearch=&amp;firstDoc=1</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Российской Федерации от 23.06.2014 № 453</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внесении изменений в некоторые акты Президента Российской Федерации по вопросам противодействия коррупции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http://pravo.gov.ru/proxy/ips/?docbody=&amp;link_id=0&amp;nd=102353809&amp;intelsearch=&amp;firstDoc=1</w:t>
      </w:r>
    </w:p>
    <w:p w:rsidR="0078029B" w:rsidRDefault="0078029B" w:rsidP="00997430">
      <w:pPr>
        <w:spacing w:after="0"/>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Указ Президента Российской Федерации от 08.07.2013 № 613</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Вопросы противодействия коррупции</w:t>
      </w:r>
    </w:p>
    <w:p w:rsidR="00EA341A" w:rsidRPr="0078029B" w:rsidRDefault="00EA341A" w:rsidP="0078029B">
      <w:pPr>
        <w:spacing w:after="0" w:line="240" w:lineRule="auto"/>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http://pravo.gov.ru/proxy/ips/?docbody=&amp;link_id=4&amp;nd=102166580&amp;intelsearch=</w:t>
      </w:r>
    </w:p>
    <w:p w:rsidR="00997430" w:rsidRPr="0078029B" w:rsidRDefault="00997430" w:rsidP="0078029B">
      <w:pPr>
        <w:spacing w:line="240" w:lineRule="auto"/>
        <w:jc w:val="both"/>
        <w:rPr>
          <w:rFonts w:ascii="Times New Roman" w:hAnsi="Times New Roman" w:cs="Times New Roman"/>
          <w:b/>
          <w:color w:val="1F497D" w:themeColor="text2"/>
        </w:rPr>
      </w:pPr>
    </w:p>
    <w:p w:rsidR="00997430" w:rsidRPr="0078029B" w:rsidRDefault="00997430" w:rsidP="00997430">
      <w:pPr>
        <w:spacing w:after="0"/>
        <w:jc w:val="both"/>
        <w:rPr>
          <w:rFonts w:ascii="Times New Roman" w:hAnsi="Times New Roman" w:cs="Times New Roman"/>
          <w:b/>
          <w:sz w:val="24"/>
          <w:szCs w:val="24"/>
        </w:rPr>
      </w:pPr>
      <w:r w:rsidRPr="0078029B">
        <w:rPr>
          <w:rFonts w:ascii="Times New Roman" w:hAnsi="Times New Roman" w:cs="Times New Roman"/>
          <w:b/>
          <w:sz w:val="24"/>
          <w:szCs w:val="24"/>
        </w:rPr>
        <w:t>Постановления Правительства Российской Федерации</w:t>
      </w:r>
    </w:p>
    <w:p w:rsidR="00997430" w:rsidRPr="00997430" w:rsidRDefault="00997430" w:rsidP="00997430">
      <w:pPr>
        <w:spacing w:after="0"/>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Постановление Правительства Российской Федерации от 21.01.2015 № 29</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http://pravo.gov.ru/proxy/ips/?docbody=&amp;link_id=1&amp;nd=102366631&amp;intelsearch=</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Постановление Правительства Российской Федерации от 05.07.2013 № 568</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EA341A" w:rsidRPr="0078029B" w:rsidRDefault="00EA341A"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http://pravo.gov.ru/proxy/ips/?docbody=&amp;nd=102166497&amp;intelsearch</w:t>
      </w:r>
    </w:p>
    <w:p w:rsidR="00997430" w:rsidRPr="0078029B" w:rsidRDefault="00997430" w:rsidP="00997430">
      <w:pPr>
        <w:spacing w:after="0"/>
        <w:jc w:val="both"/>
        <w:rPr>
          <w:rFonts w:ascii="Times New Roman" w:hAnsi="Times New Roman" w:cs="Times New Roman"/>
          <w:b/>
          <w:color w:val="1F497D" w:themeColor="text2"/>
        </w:rPr>
      </w:pPr>
    </w:p>
    <w:p w:rsidR="00997430" w:rsidRDefault="00997430" w:rsidP="00997430">
      <w:pPr>
        <w:spacing w:after="0"/>
        <w:jc w:val="both"/>
        <w:rPr>
          <w:rFonts w:ascii="Times New Roman" w:hAnsi="Times New Roman" w:cs="Times New Roman"/>
          <w:b/>
        </w:rPr>
      </w:pPr>
    </w:p>
    <w:p w:rsidR="00997430" w:rsidRPr="0078029B" w:rsidRDefault="00997430" w:rsidP="00997430">
      <w:pPr>
        <w:spacing w:after="0"/>
        <w:jc w:val="both"/>
        <w:rPr>
          <w:rFonts w:ascii="Times New Roman" w:hAnsi="Times New Roman" w:cs="Times New Roman"/>
          <w:b/>
          <w:sz w:val="24"/>
          <w:szCs w:val="24"/>
        </w:rPr>
      </w:pPr>
      <w:r w:rsidRPr="0078029B">
        <w:rPr>
          <w:rFonts w:ascii="Times New Roman" w:hAnsi="Times New Roman" w:cs="Times New Roman"/>
          <w:b/>
          <w:sz w:val="24"/>
          <w:szCs w:val="24"/>
        </w:rPr>
        <w:t>Ведомственные приказы и распоряжения:</w:t>
      </w:r>
    </w:p>
    <w:p w:rsidR="00997430" w:rsidRPr="00997430" w:rsidRDefault="00997430" w:rsidP="00997430">
      <w:pPr>
        <w:spacing w:after="0"/>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Приказ Минтруда России от 07.10.2013 № 530н (Зарегистрировано в Минюсте России 25 декабря 2013 г. № 30803)</w:t>
      </w:r>
    </w:p>
    <w:p w:rsidR="00997430" w:rsidRPr="00997430" w:rsidRDefault="00997430" w:rsidP="00997430">
      <w:pPr>
        <w:spacing w:after="0"/>
        <w:jc w:val="both"/>
        <w:rPr>
          <w:rFonts w:ascii="Times New Roman" w:hAnsi="Times New Roman" w:cs="Times New Roman"/>
          <w:b/>
        </w:rPr>
      </w:pPr>
      <w:proofErr w:type="gramStart"/>
      <w:r w:rsidRPr="00997430">
        <w:rPr>
          <w:rFonts w:ascii="Times New Roman" w:hAnsi="Times New Roman" w:cs="Times New Roman"/>
          <w:b/>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997430">
        <w:rPr>
          <w:rFonts w:ascii="Times New Roman" w:hAnsi="Times New Roman" w:cs="Times New Roman"/>
          <w:b/>
        </w:rPr>
        <w:t xml:space="preserve"> и </w:t>
      </w:r>
      <w:proofErr w:type="gramStart"/>
      <w:r w:rsidRPr="00997430">
        <w:rPr>
          <w:rFonts w:ascii="Times New Roman" w:hAnsi="Times New Roman" w:cs="Times New Roman"/>
          <w:b/>
        </w:rPr>
        <w:t>обязательствах</w:t>
      </w:r>
      <w:proofErr w:type="gramEnd"/>
      <w:r w:rsidRPr="00997430">
        <w:rPr>
          <w:rFonts w:ascii="Times New Roman" w:hAnsi="Times New Roman" w:cs="Times New Roman"/>
          <w:b/>
        </w:rPr>
        <w:t xml:space="preserve"> имущественного характера</w:t>
      </w:r>
    </w:p>
    <w:p w:rsidR="00997430" w:rsidRPr="0078029B" w:rsidRDefault="000F75A4" w:rsidP="00997430">
      <w:pPr>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https://mintrud.gov.ru/docs/mintrud/orders/157</w:t>
      </w: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13.06.2017 № 1824</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Об утверждении Перечня организаций, созданных для выполнения задач, поставленных перед Министерством промышленности и торговли Российской Федерации, в целях противодействия коррупции</w:t>
      </w:r>
    </w:p>
    <w:p w:rsidR="000F75A4" w:rsidRPr="00997430" w:rsidRDefault="000F75A4" w:rsidP="00997430">
      <w:pPr>
        <w:spacing w:after="0"/>
        <w:jc w:val="both"/>
        <w:rPr>
          <w:rFonts w:ascii="Times New Roman" w:hAnsi="Times New Roman" w:cs="Times New Roman"/>
          <w:b/>
        </w:rPr>
      </w:pPr>
      <w:r w:rsidRPr="0078029B">
        <w:rPr>
          <w:rFonts w:ascii="Times New Roman" w:hAnsi="Times New Roman" w:cs="Times New Roman"/>
          <w:b/>
          <w:color w:val="1F497D" w:themeColor="text2"/>
        </w:rPr>
        <w:t>https://vniicentr.ru/upload/documents/_01Prikaz_MPT_ot_13.06.2017_N_1824-</w:t>
      </w:r>
      <w:r w:rsidRPr="000F75A4">
        <w:rPr>
          <w:rFonts w:ascii="Times New Roman" w:hAnsi="Times New Roman" w:cs="Times New Roman"/>
          <w:b/>
        </w:rPr>
        <w:t>2.pdf</w:t>
      </w:r>
    </w:p>
    <w:p w:rsidR="00997430" w:rsidRPr="00997430" w:rsidRDefault="00997430" w:rsidP="00997430">
      <w:pPr>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18.04.2017 № 1210 (Зарегистрировано в Минюсте России 4 мая 2017 г. № 46608)</w:t>
      </w:r>
    </w:p>
    <w:p w:rsidR="00997430" w:rsidRDefault="00997430" w:rsidP="00997430">
      <w:pPr>
        <w:spacing w:after="0"/>
        <w:jc w:val="both"/>
        <w:rPr>
          <w:rFonts w:ascii="Times New Roman" w:hAnsi="Times New Roman" w:cs="Times New Roman"/>
          <w:b/>
        </w:rPr>
      </w:pPr>
      <w:proofErr w:type="gramStart"/>
      <w:r w:rsidRPr="00997430">
        <w:rPr>
          <w:rFonts w:ascii="Times New Roman" w:hAnsi="Times New Roman" w:cs="Times New Roman"/>
          <w:b/>
        </w:rPr>
        <w:t>Об утверждении Перечня должностей в организациях, созданных для выполнения задач, поставленных перед Министерством промышленности и торговли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https://vniicentr.ru/upload/documents/_02Prikaz_MPT_ot_18.04.2017_N_1210.pdf</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lastRenderedPageBreak/>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07.12.2016 № 4366 (Зарегистрировано в Минюсте России 21 декабря 2016 г. № 44858)</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Об утверждении Порядка принятия решения об осуществлении </w:t>
      </w:r>
      <w:proofErr w:type="gramStart"/>
      <w:r w:rsidRPr="00997430">
        <w:rPr>
          <w:rFonts w:ascii="Times New Roman" w:hAnsi="Times New Roman" w:cs="Times New Roman"/>
          <w:b/>
        </w:rPr>
        <w:t>контроля за</w:t>
      </w:r>
      <w:proofErr w:type="gramEnd"/>
      <w:r w:rsidRPr="00997430">
        <w:rPr>
          <w:rFonts w:ascii="Times New Roman" w:hAnsi="Times New Roman" w:cs="Times New Roman"/>
          <w:b/>
        </w:rPr>
        <w:t xml:space="preserve"> расходами федеральных государственных гражданских служащих Министерства промышленности и торговли Российской Федерации и работников организаций, созданных для выполнения задач, поставленных перед Министерством промышленности и торговли Российской Федерации, а также за расходами их супруг (супругов) и несовершеннолетних детей</w:t>
      </w:r>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https://vniicentr.ru/upload/documents/_03Prikaz_MPT_ot_07.12.2016_N_4366-1.pdf</w:t>
      </w:r>
    </w:p>
    <w:p w:rsidR="00997430" w:rsidRPr="00997430" w:rsidRDefault="00997430" w:rsidP="00997430">
      <w:pPr>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08.04.2016 № 1094</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Об утверждении Комплекса мероприятий по реализации антикоррупционной политики в организациях, подведомственных </w:t>
      </w:r>
      <w:proofErr w:type="spellStart"/>
      <w:r w:rsidRPr="00997430">
        <w:rPr>
          <w:rFonts w:ascii="Times New Roman" w:hAnsi="Times New Roman" w:cs="Times New Roman"/>
          <w:b/>
        </w:rPr>
        <w:t>Минпромторгу</w:t>
      </w:r>
      <w:proofErr w:type="spellEnd"/>
      <w:r w:rsidRPr="00997430">
        <w:rPr>
          <w:rFonts w:ascii="Times New Roman" w:hAnsi="Times New Roman" w:cs="Times New Roman"/>
          <w:b/>
        </w:rPr>
        <w:t xml:space="preserve"> России</w:t>
      </w:r>
    </w:p>
    <w:p w:rsidR="000F75A4" w:rsidRPr="0078029B" w:rsidRDefault="000F75A4" w:rsidP="00997430">
      <w:pPr>
        <w:spacing w:after="0"/>
        <w:jc w:val="both"/>
        <w:rPr>
          <w:rFonts w:ascii="Times New Roman" w:hAnsi="Times New Roman" w:cs="Times New Roman"/>
          <w:b/>
          <w:color w:val="1F497D" w:themeColor="text2"/>
          <w:lang w:val="en-US"/>
        </w:rPr>
      </w:pPr>
      <w:r w:rsidRPr="0078029B">
        <w:rPr>
          <w:rFonts w:ascii="Times New Roman" w:hAnsi="Times New Roman" w:cs="Times New Roman"/>
          <w:b/>
          <w:color w:val="1F497D" w:themeColor="text2"/>
          <w:lang w:val="en-US"/>
        </w:rPr>
        <w:t>rg.gov.ru/common/upload/files/docs/Prikaz_Minpromtorga_Rossii_ot_08.04.2016_N_1094.pdf</w:t>
      </w:r>
    </w:p>
    <w:p w:rsidR="00997430" w:rsidRPr="0078029B" w:rsidRDefault="00997430" w:rsidP="00997430">
      <w:pPr>
        <w:jc w:val="both"/>
        <w:rPr>
          <w:rFonts w:ascii="Times New Roman" w:hAnsi="Times New Roman" w:cs="Times New Roman"/>
          <w:b/>
          <w:color w:val="1F497D" w:themeColor="text2"/>
          <w:lang w:val="en-US"/>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15.06.2015 № 1536 (Зарегистрировано в Минюсте России 11 августа 2015 г. № 38472)</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Об утверждении Порядка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промышленности и торговли Российской Федерации, к совершению коррупционных правонарушений и принятия мер по недопущению любой возможности возникновения конфликта интересов</w:t>
      </w:r>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https://vniicentr.ru/upload/documents/_04Prikaz_MPT_ot_15.06.2015_1536.pdf</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28.04.2015 № 982</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О порядке взаимодействия структурных подразделений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по организации работы с руководителями организаций, находящихся в ведении Министерства промышленности и торговли Российской Федерации</w:t>
      </w:r>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https://minpromtorg.gov.ru/common/upload/files/docs/Prikaz_N_982.pdf</w:t>
      </w:r>
    </w:p>
    <w:p w:rsidR="00997430" w:rsidRPr="00997430" w:rsidRDefault="00997430" w:rsidP="00997430">
      <w:pPr>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27.04.2015 № 962 (Зарегистрировано в Минюсте России 14 мая 2015 г. № 37277)</w:t>
      </w:r>
    </w:p>
    <w:p w:rsidR="00997430" w:rsidRDefault="00997430" w:rsidP="00997430">
      <w:pPr>
        <w:spacing w:after="0"/>
        <w:jc w:val="both"/>
        <w:rPr>
          <w:rFonts w:ascii="Times New Roman" w:hAnsi="Times New Roman" w:cs="Times New Roman"/>
          <w:b/>
        </w:rPr>
      </w:pPr>
      <w:proofErr w:type="gramStart"/>
      <w:r w:rsidRPr="00997430">
        <w:rPr>
          <w:rFonts w:ascii="Times New Roman" w:hAnsi="Times New Roman" w:cs="Times New Roman"/>
          <w:b/>
        </w:rPr>
        <w:t>Об утверждении перечня должностей федеральной государственной гражданской службы в Министерстве промышленности и торговли Российской Федерации, которым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перечня отдельных должностей на основании трудового договора в организациях, созданных для выполнения задач, поставленных перед</w:t>
      </w:r>
      <w:proofErr w:type="gramEnd"/>
      <w:r w:rsidRPr="00997430">
        <w:rPr>
          <w:rFonts w:ascii="Times New Roman" w:hAnsi="Times New Roman" w:cs="Times New Roman"/>
          <w:b/>
        </w:rPr>
        <w:t xml:space="preserve"> Министерством промышленности и торговли Российской Федерации, которым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https://vniicentr.ru/upload/documents/_05Prikaz_MPT_ot_27.04.2015_N_962.pdf</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30.09.2014 № 1954 (Зарегистрировано в Минюсте России 13 ноября 2014 г. № 34683)</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lastRenderedPageBreak/>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промышленности и торговли Российской Федерации, ограничений, запретов и обязанностей, установленных для федеральных государственных гражданских служащих</w:t>
      </w:r>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https://vniicentr.ru/upload/documents/_06Prikaz_MPT_ot_30.09.2014_1954.pdf</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29.05.2014 № 1028</w:t>
      </w:r>
    </w:p>
    <w:p w:rsidR="00997430" w:rsidRDefault="00997430" w:rsidP="00997430">
      <w:pPr>
        <w:spacing w:after="0"/>
        <w:jc w:val="both"/>
        <w:rPr>
          <w:rFonts w:ascii="Times New Roman" w:hAnsi="Times New Roman" w:cs="Times New Roman"/>
          <w:b/>
        </w:rPr>
      </w:pPr>
      <w:proofErr w:type="gramStart"/>
      <w:r w:rsidRPr="00997430">
        <w:rPr>
          <w:rFonts w:ascii="Times New Roman" w:hAnsi="Times New Roman" w:cs="Times New Roman"/>
          <w:b/>
        </w:rPr>
        <w:t>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https://vniicentr.ru/upload/documents/_07Prikaz_MPT_ot_29.05.2014_N1028-1.pdf</w:t>
      </w:r>
    </w:p>
    <w:p w:rsidR="00997430" w:rsidRPr="00997430" w:rsidRDefault="00997430" w:rsidP="00997430">
      <w:pPr>
        <w:jc w:val="both"/>
        <w:rPr>
          <w:rFonts w:ascii="Times New Roman" w:hAnsi="Times New Roman" w:cs="Times New Roman"/>
          <w:b/>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21.04.2014 № 738 (Зарегистрировано в Минюсте России 18 июня 2014 г. № 32781)</w:t>
      </w:r>
    </w:p>
    <w:p w:rsidR="00997430" w:rsidRDefault="00997430" w:rsidP="00997430">
      <w:pPr>
        <w:spacing w:after="0"/>
        <w:jc w:val="both"/>
        <w:rPr>
          <w:rFonts w:ascii="Times New Roman" w:hAnsi="Times New Roman" w:cs="Times New Roman"/>
          <w:b/>
        </w:rPr>
      </w:pPr>
      <w:proofErr w:type="gramStart"/>
      <w:r w:rsidRPr="00997430">
        <w:rPr>
          <w:rFonts w:ascii="Times New Roman" w:hAnsi="Times New Roman" w:cs="Times New Roman"/>
          <w:b/>
        </w:rPr>
        <w: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промышленности и торговли Российской Федерации и работников организаций, созданных для выполнения задач, поставленных перед Министерством промышленности и торговли Российской Федерации, а также сведений о доходах, расходах, об имуществе и обязательствах имущественного характера их супруг (супругов</w:t>
      </w:r>
      <w:proofErr w:type="gramEnd"/>
      <w:r w:rsidRPr="00997430">
        <w:rPr>
          <w:rFonts w:ascii="Times New Roman" w:hAnsi="Times New Roman" w:cs="Times New Roman"/>
          <w:b/>
        </w:rPr>
        <w:t>) и несовершеннолетних детей на официальном сайте Министерства промышленности и торговли Российской Федерации</w:t>
      </w:r>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https://vniicentr.ru/upload/documents/_08Prikaz_MPT_ot_21.04.2014_738.pdf</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14.08.2013 № 1299 (Зарегистрировано в Минюсте России 15 октября 2013 г. № 30197)</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реализации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0F75A4" w:rsidRPr="0078029B" w:rsidRDefault="000F75A4" w:rsidP="00997430">
      <w:pPr>
        <w:spacing w:after="0"/>
        <w:jc w:val="both"/>
        <w:rPr>
          <w:rFonts w:ascii="Times New Roman" w:hAnsi="Times New Roman" w:cs="Times New Roman"/>
          <w:b/>
          <w:color w:val="1F497D" w:themeColor="text2"/>
        </w:rPr>
      </w:pPr>
      <w:r w:rsidRPr="0078029B">
        <w:rPr>
          <w:rFonts w:ascii="Times New Roman" w:hAnsi="Times New Roman" w:cs="Times New Roman"/>
          <w:b/>
          <w:color w:val="1F497D" w:themeColor="text2"/>
        </w:rPr>
        <w:t>https://vniicentr.ru/upload/documents/_09Prikaz_MPT_ot_14.08.2013_1299.pdf</w:t>
      </w:r>
    </w:p>
    <w:p w:rsidR="00997430" w:rsidRPr="0078029B" w:rsidRDefault="00997430" w:rsidP="00997430">
      <w:pPr>
        <w:jc w:val="both"/>
        <w:rPr>
          <w:rFonts w:ascii="Times New Roman" w:hAnsi="Times New Roman" w:cs="Times New Roman"/>
          <w:b/>
          <w:color w:val="1F497D" w:themeColor="text2"/>
        </w:rPr>
      </w:pPr>
    </w:p>
    <w:p w:rsidR="00997430" w:rsidRPr="00997430" w:rsidRDefault="00997430" w:rsidP="00997430">
      <w:pPr>
        <w:spacing w:after="0"/>
        <w:jc w:val="both"/>
        <w:rPr>
          <w:rFonts w:ascii="Times New Roman" w:hAnsi="Times New Roman" w:cs="Times New Roman"/>
          <w:b/>
        </w:rPr>
      </w:pPr>
      <w:r w:rsidRPr="00997430">
        <w:rPr>
          <w:rFonts w:ascii="Times New Roman" w:hAnsi="Times New Roman" w:cs="Times New Roman"/>
          <w:b/>
        </w:rPr>
        <w:t xml:space="preserve">Приказ </w:t>
      </w:r>
      <w:proofErr w:type="spellStart"/>
      <w:r w:rsidRPr="00997430">
        <w:rPr>
          <w:rFonts w:ascii="Times New Roman" w:hAnsi="Times New Roman" w:cs="Times New Roman"/>
          <w:b/>
        </w:rPr>
        <w:t>Минпромторга</w:t>
      </w:r>
      <w:proofErr w:type="spellEnd"/>
      <w:r w:rsidRPr="00997430">
        <w:rPr>
          <w:rFonts w:ascii="Times New Roman" w:hAnsi="Times New Roman" w:cs="Times New Roman"/>
          <w:b/>
        </w:rPr>
        <w:t xml:space="preserve"> России от 25.08.2010 № 728 (Зарегистрировано в Минюсте России 15 октября 2010 г. № 18735)</w:t>
      </w:r>
    </w:p>
    <w:p w:rsidR="00997430" w:rsidRDefault="00997430" w:rsidP="00997430">
      <w:pPr>
        <w:spacing w:after="0"/>
        <w:jc w:val="both"/>
        <w:rPr>
          <w:rFonts w:ascii="Times New Roman" w:hAnsi="Times New Roman" w:cs="Times New Roman"/>
          <w:b/>
        </w:rPr>
      </w:pPr>
      <w:r w:rsidRPr="00997430">
        <w:rPr>
          <w:rFonts w:ascii="Times New Roman" w:hAnsi="Times New Roman" w:cs="Times New Roman"/>
          <w:b/>
        </w:rPr>
        <w:t>О комиссии по соблюдению требований к служебному поведению федеральных государственных гражданских служащих и урегулированию конфликта интересов в Министерстве промышленности и торговли Российской Федерации</w:t>
      </w:r>
    </w:p>
    <w:p w:rsidR="000F75A4" w:rsidRPr="0078029B" w:rsidRDefault="000F75A4" w:rsidP="00997430">
      <w:pPr>
        <w:spacing w:after="0"/>
        <w:jc w:val="both"/>
        <w:rPr>
          <w:rFonts w:ascii="Times New Roman" w:hAnsi="Times New Roman" w:cs="Times New Roman"/>
          <w:b/>
          <w:color w:val="1F497D" w:themeColor="text2"/>
        </w:rPr>
      </w:pPr>
      <w:bookmarkStart w:id="0" w:name="_GoBack"/>
      <w:r w:rsidRPr="0078029B">
        <w:rPr>
          <w:rFonts w:ascii="Times New Roman" w:hAnsi="Times New Roman" w:cs="Times New Roman"/>
          <w:b/>
          <w:color w:val="1F497D" w:themeColor="text2"/>
        </w:rPr>
        <w:t>https://vniicentr.ru/upload/documents/_010Prikaz_MPT_ot_25.08.2010_728.pdf</w:t>
      </w:r>
    </w:p>
    <w:bookmarkEnd w:id="0"/>
    <w:p w:rsidR="00997430" w:rsidRPr="0078029B" w:rsidRDefault="00997430" w:rsidP="00997430">
      <w:pPr>
        <w:jc w:val="both"/>
        <w:rPr>
          <w:rFonts w:ascii="Times New Roman" w:hAnsi="Times New Roman" w:cs="Times New Roman"/>
          <w:b/>
          <w:color w:val="1F497D" w:themeColor="text2"/>
        </w:rPr>
      </w:pPr>
    </w:p>
    <w:sectPr w:rsidR="00997430" w:rsidRPr="0078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6"/>
    <w:rsid w:val="000F75A4"/>
    <w:rsid w:val="0078029B"/>
    <w:rsid w:val="007A1C71"/>
    <w:rsid w:val="00997430"/>
    <w:rsid w:val="00E3050D"/>
    <w:rsid w:val="00EA341A"/>
    <w:rsid w:val="00F5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908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2021-12-08T12:42:00Z</dcterms:created>
  <dcterms:modified xsi:type="dcterms:W3CDTF">2021-12-08T12:42:00Z</dcterms:modified>
</cp:coreProperties>
</file>