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3" w:rsidRDefault="004B2F88" w:rsidP="002D7C13">
      <w:pPr>
        <w:tabs>
          <w:tab w:val="left" w:pos="9781"/>
        </w:tabs>
        <w:ind w:left="5103" w:right="-2"/>
        <w:rPr>
          <w:rFonts w:ascii="Times New Roman" w:hAnsi="Times New Roman" w:cs="Times New Roman"/>
          <w:color w:val="auto"/>
          <w:sz w:val="28"/>
          <w:szCs w:val="28"/>
        </w:rPr>
      </w:pPr>
      <w:r w:rsidRPr="00C6221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0362E3" w:rsidRPr="00C622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C661D1" w:rsidRPr="00C6221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2D7C13">
        <w:rPr>
          <w:rFonts w:ascii="Times New Roman" w:hAnsi="Times New Roman" w:cs="Times New Roman"/>
          <w:color w:val="auto"/>
          <w:sz w:val="28"/>
          <w:szCs w:val="28"/>
        </w:rPr>
        <w:t>№ 2</w:t>
      </w:r>
    </w:p>
    <w:p w:rsidR="00C661D1" w:rsidRPr="00C6221F" w:rsidRDefault="00C661D1" w:rsidP="002D7C13">
      <w:pPr>
        <w:tabs>
          <w:tab w:val="left" w:pos="9781"/>
        </w:tabs>
        <w:ind w:left="5103" w:right="-2"/>
        <w:rPr>
          <w:rFonts w:ascii="Times New Roman" w:hAnsi="Times New Roman" w:cs="Times New Roman"/>
          <w:color w:val="auto"/>
          <w:sz w:val="28"/>
          <w:szCs w:val="28"/>
        </w:rPr>
      </w:pPr>
      <w:r w:rsidRPr="00C6221F">
        <w:rPr>
          <w:rFonts w:ascii="Times New Roman" w:hAnsi="Times New Roman" w:cs="Times New Roman"/>
          <w:color w:val="auto"/>
          <w:sz w:val="28"/>
          <w:szCs w:val="28"/>
        </w:rPr>
        <w:t>к приказу</w:t>
      </w:r>
      <w:r w:rsidR="004B2F88" w:rsidRPr="00C622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4178">
        <w:rPr>
          <w:rFonts w:ascii="Times New Roman" w:hAnsi="Times New Roman" w:cs="Times New Roman"/>
          <w:color w:val="auto"/>
          <w:sz w:val="28"/>
          <w:szCs w:val="28"/>
        </w:rPr>
        <w:t>ФГУП «НИИ АУС»</w:t>
      </w:r>
    </w:p>
    <w:p w:rsidR="00C661D1" w:rsidRPr="00C6221F" w:rsidRDefault="00C661D1" w:rsidP="002D7C13">
      <w:pPr>
        <w:tabs>
          <w:tab w:val="left" w:pos="9781"/>
        </w:tabs>
        <w:ind w:left="5103" w:right="-2"/>
        <w:rPr>
          <w:rFonts w:ascii="Times New Roman" w:hAnsi="Times New Roman" w:cs="Times New Roman"/>
          <w:color w:val="auto"/>
          <w:sz w:val="28"/>
          <w:szCs w:val="28"/>
        </w:rPr>
      </w:pPr>
      <w:r w:rsidRPr="00C6221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D7C13">
        <w:rPr>
          <w:rFonts w:ascii="Times New Roman" w:hAnsi="Times New Roman" w:cs="Times New Roman"/>
          <w:color w:val="auto"/>
          <w:sz w:val="28"/>
          <w:szCs w:val="28"/>
        </w:rPr>
        <w:t xml:space="preserve">31 января 2020г. </w:t>
      </w:r>
      <w:r w:rsidRPr="00C6221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D7C13">
        <w:rPr>
          <w:rFonts w:ascii="Times New Roman" w:hAnsi="Times New Roman" w:cs="Times New Roman"/>
          <w:color w:val="auto"/>
          <w:sz w:val="28"/>
          <w:szCs w:val="28"/>
        </w:rPr>
        <w:t xml:space="preserve"> _______</w:t>
      </w:r>
    </w:p>
    <w:p w:rsidR="00C661D1" w:rsidRPr="00C6221F" w:rsidRDefault="00C661D1" w:rsidP="00F11E2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D7C13" w:rsidRDefault="002D7C13" w:rsidP="00F11E2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661D1" w:rsidRPr="00F11E25" w:rsidRDefault="00C661D1" w:rsidP="00F11E2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11E25">
        <w:rPr>
          <w:rFonts w:ascii="Times New Roman" w:hAnsi="Times New Roman" w:cs="Times New Roman"/>
          <w:sz w:val="28"/>
          <w:szCs w:val="28"/>
        </w:rPr>
        <w:t>КОДЕКС</w:t>
      </w:r>
    </w:p>
    <w:p w:rsidR="002D7C13" w:rsidRDefault="00233888" w:rsidP="0023388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33888">
        <w:rPr>
          <w:rFonts w:ascii="Times New Roman" w:hAnsi="Times New Roman" w:cs="Times New Roman"/>
          <w:sz w:val="28"/>
          <w:szCs w:val="28"/>
          <w:lang w:bidi="ru-RU"/>
        </w:rPr>
        <w:t xml:space="preserve">этики и служебного поведения работников </w:t>
      </w:r>
    </w:p>
    <w:p w:rsidR="002D7C13" w:rsidRDefault="008A4178" w:rsidP="0023388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2D7C13">
        <w:rPr>
          <w:rFonts w:ascii="Times New Roman" w:hAnsi="Times New Roman" w:cs="Times New Roman"/>
          <w:sz w:val="28"/>
          <w:szCs w:val="28"/>
          <w:lang w:bidi="ru-RU"/>
        </w:rPr>
        <w:t xml:space="preserve">едерального государственного унитарного предприятия </w:t>
      </w:r>
    </w:p>
    <w:p w:rsidR="00233888" w:rsidRDefault="008A4178" w:rsidP="0023388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«Н</w:t>
      </w:r>
      <w:r w:rsidR="002D7C13">
        <w:rPr>
          <w:rFonts w:ascii="Times New Roman" w:hAnsi="Times New Roman" w:cs="Times New Roman"/>
          <w:sz w:val="28"/>
          <w:szCs w:val="28"/>
          <w:lang w:bidi="ru-RU"/>
        </w:rPr>
        <w:t xml:space="preserve">аучно-исследовательский институт </w:t>
      </w:r>
      <w:proofErr w:type="spellStart"/>
      <w:r w:rsidR="002D7C13">
        <w:rPr>
          <w:rFonts w:ascii="Times New Roman" w:hAnsi="Times New Roman" w:cs="Times New Roman"/>
          <w:sz w:val="28"/>
          <w:szCs w:val="28"/>
          <w:lang w:bidi="ru-RU"/>
        </w:rPr>
        <w:t>аэроупругих</w:t>
      </w:r>
      <w:proofErr w:type="spellEnd"/>
      <w:r w:rsidR="002D7C13">
        <w:rPr>
          <w:rFonts w:ascii="Times New Roman" w:hAnsi="Times New Roman" w:cs="Times New Roman"/>
          <w:sz w:val="28"/>
          <w:szCs w:val="28"/>
          <w:lang w:bidi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0362E3" w:rsidRPr="00233888" w:rsidRDefault="000362E3" w:rsidP="0023388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Введение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Кодекс этики и служебного поведения работников </w:t>
      </w:r>
      <w:r w:rsidR="000362E3">
        <w:rPr>
          <w:rFonts w:ascii="Times New Roman" w:hAnsi="Times New Roman" w:cs="Times New Roman"/>
          <w:lang w:bidi="ru-RU"/>
        </w:rPr>
        <w:t xml:space="preserve">Федерального государственного унитарного предприятия </w:t>
      </w:r>
      <w:r w:rsidR="000362E3" w:rsidRPr="0078348F">
        <w:rPr>
          <w:rFonts w:ascii="Times New Roman" w:hAnsi="Times New Roman" w:cs="Times New Roman"/>
          <w:lang w:bidi="ru-RU"/>
        </w:rPr>
        <w:t xml:space="preserve">«Научно-исследовательский институт </w:t>
      </w:r>
      <w:proofErr w:type="spellStart"/>
      <w:r w:rsidR="000362E3" w:rsidRPr="0078348F">
        <w:rPr>
          <w:rFonts w:ascii="Times New Roman" w:hAnsi="Times New Roman" w:cs="Times New Roman"/>
          <w:lang w:bidi="ru-RU"/>
        </w:rPr>
        <w:t>аэроупругих</w:t>
      </w:r>
      <w:proofErr w:type="spellEnd"/>
      <w:r w:rsidR="000362E3" w:rsidRPr="0078348F">
        <w:rPr>
          <w:rFonts w:ascii="Times New Roman" w:hAnsi="Times New Roman" w:cs="Times New Roman"/>
          <w:lang w:bidi="ru-RU"/>
        </w:rPr>
        <w:t xml:space="preserve"> систем»</w:t>
      </w:r>
      <w:r w:rsidR="000362E3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 xml:space="preserve">(далее - Кодекс), устанавливает правила, предусматривающие этические ценности и правила служебного </w:t>
      </w:r>
      <w:proofErr w:type="gramStart"/>
      <w:r w:rsidRPr="00233888">
        <w:rPr>
          <w:rFonts w:ascii="Times New Roman" w:hAnsi="Times New Roman" w:cs="Times New Roman"/>
          <w:lang w:bidi="ru-RU"/>
        </w:rPr>
        <w:t>поведения</w:t>
      </w:r>
      <w:proofErr w:type="gramEnd"/>
      <w:r w:rsidRPr="00233888">
        <w:rPr>
          <w:rFonts w:ascii="Times New Roman" w:hAnsi="Times New Roman" w:cs="Times New Roman"/>
          <w:lang w:bidi="ru-RU"/>
        </w:rPr>
        <w:t xml:space="preserve"> руководящих работников и иного персонала организаци</w:t>
      </w:r>
      <w:r w:rsidR="000362E3">
        <w:rPr>
          <w:rFonts w:ascii="Times New Roman" w:hAnsi="Times New Roman" w:cs="Times New Roman"/>
          <w:lang w:bidi="ru-RU"/>
        </w:rPr>
        <w:t>и</w:t>
      </w:r>
      <w:r w:rsidRPr="00233888">
        <w:rPr>
          <w:rFonts w:ascii="Times New Roman" w:hAnsi="Times New Roman" w:cs="Times New Roman"/>
          <w:lang w:bidi="ru-RU"/>
        </w:rPr>
        <w:t xml:space="preserve"> (далее </w:t>
      </w:r>
      <w:r w:rsidR="0078348F">
        <w:rPr>
          <w:rFonts w:ascii="Times New Roman" w:hAnsi="Times New Roman" w:cs="Times New Roman"/>
          <w:lang w:bidi="ru-RU"/>
        </w:rPr>
        <w:t>–</w:t>
      </w:r>
      <w:r w:rsidR="00741D50" w:rsidRPr="00DD1F59">
        <w:rPr>
          <w:rFonts w:ascii="Times New Roman" w:hAnsi="Times New Roman" w:cs="Times New Roman"/>
          <w:lang w:bidi="ru-RU"/>
        </w:rPr>
        <w:t xml:space="preserve"> </w:t>
      </w:r>
      <w:r w:rsidRPr="00DD1F59">
        <w:rPr>
          <w:rFonts w:ascii="Times New Roman" w:hAnsi="Times New Roman" w:cs="Times New Roman"/>
          <w:lang w:bidi="ru-RU"/>
        </w:rPr>
        <w:t>Работники</w:t>
      </w:r>
      <w:r w:rsidRPr="00233888">
        <w:rPr>
          <w:rFonts w:ascii="Times New Roman" w:hAnsi="Times New Roman" w:cs="Times New Roman"/>
          <w:lang w:bidi="ru-RU"/>
        </w:rPr>
        <w:t xml:space="preserve">), </w:t>
      </w:r>
      <w:r w:rsidR="000362E3">
        <w:rPr>
          <w:rFonts w:ascii="Times New Roman" w:hAnsi="Times New Roman" w:cs="Times New Roman"/>
          <w:lang w:bidi="ru-RU"/>
        </w:rPr>
        <w:t xml:space="preserve">Федерального государственного унитарного предприятия «Научно-исследовательский институт </w:t>
      </w:r>
      <w:proofErr w:type="spellStart"/>
      <w:r w:rsidR="000362E3">
        <w:rPr>
          <w:rFonts w:ascii="Times New Roman" w:hAnsi="Times New Roman" w:cs="Times New Roman"/>
          <w:lang w:bidi="ru-RU"/>
        </w:rPr>
        <w:t>аэроупругих</w:t>
      </w:r>
      <w:proofErr w:type="spellEnd"/>
      <w:r w:rsidR="000362E3">
        <w:rPr>
          <w:rFonts w:ascii="Times New Roman" w:hAnsi="Times New Roman" w:cs="Times New Roman"/>
          <w:lang w:bidi="ru-RU"/>
        </w:rPr>
        <w:t xml:space="preserve"> систем»</w:t>
      </w:r>
      <w:r w:rsidR="000362E3" w:rsidRPr="00233888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 xml:space="preserve">(далее </w:t>
      </w:r>
      <w:r w:rsidR="00FA21E3">
        <w:rPr>
          <w:rFonts w:ascii="Times New Roman" w:hAnsi="Times New Roman" w:cs="Times New Roman"/>
          <w:lang w:bidi="ru-RU"/>
        </w:rPr>
        <w:t>–</w:t>
      </w:r>
      <w:r w:rsidRPr="00233888">
        <w:rPr>
          <w:rFonts w:ascii="Times New Roman" w:hAnsi="Times New Roman" w:cs="Times New Roman"/>
          <w:lang w:bidi="ru-RU"/>
        </w:rPr>
        <w:t xml:space="preserve"> </w:t>
      </w:r>
      <w:r w:rsidRPr="00DD1F59">
        <w:rPr>
          <w:rFonts w:ascii="Times New Roman" w:hAnsi="Times New Roman" w:cs="Times New Roman"/>
          <w:lang w:bidi="ru-RU"/>
        </w:rPr>
        <w:t>Организация</w:t>
      </w:r>
      <w:r w:rsidR="00FA21E3">
        <w:rPr>
          <w:rFonts w:ascii="Times New Roman" w:hAnsi="Times New Roman" w:cs="Times New Roman"/>
          <w:lang w:bidi="ru-RU"/>
        </w:rPr>
        <w:t xml:space="preserve">, </w:t>
      </w:r>
      <w:r w:rsidR="008A4178">
        <w:rPr>
          <w:rFonts w:ascii="Times New Roman" w:hAnsi="Times New Roman" w:cs="Times New Roman"/>
          <w:lang w:bidi="ru-RU"/>
        </w:rPr>
        <w:t>ФГУП «НИИ АУС»</w:t>
      </w:r>
      <w:r w:rsidRPr="00233888">
        <w:rPr>
          <w:rFonts w:ascii="Times New Roman" w:hAnsi="Times New Roman" w:cs="Times New Roman"/>
          <w:lang w:bidi="ru-RU"/>
        </w:rPr>
        <w:t>), профилактику коррупционных и иных правоотношений, а также определяет основополагающие принципы их взаимоотношений между Работниками Организации,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— Министерство).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Настоящий Кодекс основан на общепринятых стандартах </w:t>
      </w:r>
      <w:proofErr w:type="gramStart"/>
      <w:r w:rsidRPr="00233888">
        <w:rPr>
          <w:rFonts w:ascii="Times New Roman" w:hAnsi="Times New Roman" w:cs="Times New Roman"/>
          <w:lang w:bidi="ru-RU"/>
        </w:rPr>
        <w:t>делового</w:t>
      </w:r>
      <w:proofErr w:type="gramEnd"/>
      <w:r w:rsidRPr="0023388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233888">
        <w:rPr>
          <w:rFonts w:ascii="Times New Roman" w:hAnsi="Times New Roman" w:cs="Times New Roman"/>
          <w:lang w:bidi="ru-RU"/>
        </w:rPr>
        <w:t xml:space="preserve">поведения и является составной частью системы управления </w:t>
      </w:r>
      <w:r w:rsidRPr="00DD1F59">
        <w:rPr>
          <w:rFonts w:ascii="Times New Roman" w:hAnsi="Times New Roman" w:cs="Times New Roman"/>
          <w:lang w:bidi="ru-RU"/>
        </w:rPr>
        <w:t>Организацией,</w:t>
      </w:r>
      <w:r w:rsidRPr="00233888">
        <w:rPr>
          <w:rFonts w:ascii="Times New Roman" w:hAnsi="Times New Roman" w:cs="Times New Roman"/>
          <w:lang w:bidi="ru-RU"/>
        </w:rPr>
        <w:t xml:space="preserve">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</w:t>
      </w:r>
      <w:r w:rsidR="000362E3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от 3 ноября 2006 г. № 174-ФЗ «Об автономных учреждениях», Федерального закона от 14 ноября 2002 г. № 161-ФЗ «О государственных и муниципальных унитарных предприятиях</w:t>
      </w:r>
      <w:r w:rsidRPr="00E906C2">
        <w:rPr>
          <w:rFonts w:ascii="Times New Roman" w:hAnsi="Times New Roman" w:cs="Times New Roman"/>
          <w:lang w:bidi="ru-RU"/>
        </w:rPr>
        <w:t>»</w:t>
      </w:r>
      <w:r w:rsidR="00E1011F" w:rsidRPr="00E906C2">
        <w:rPr>
          <w:rFonts w:ascii="Times New Roman" w:hAnsi="Times New Roman" w:cs="Times New Roman"/>
          <w:lang w:bidi="ru-RU"/>
        </w:rPr>
        <w:t>,</w:t>
      </w:r>
      <w:r w:rsidRPr="00E906C2">
        <w:rPr>
          <w:rFonts w:ascii="Times New Roman" w:hAnsi="Times New Roman" w:cs="Times New Roman"/>
          <w:lang w:bidi="ru-RU"/>
        </w:rPr>
        <w:t xml:space="preserve"> а</w:t>
      </w:r>
      <w:r w:rsidRPr="00233888">
        <w:rPr>
          <w:rFonts w:ascii="Times New Roman" w:hAnsi="Times New Roman" w:cs="Times New Roman"/>
          <w:lang w:bidi="ru-RU"/>
        </w:rPr>
        <w:t xml:space="preserve"> также мирового опыта и российской практики.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Целью принятия настоящего Кодекса является формирование условий для повышения прозрачности деятельности Организации, снижения коррупционных рисков, а также формирование корпоративной культуры и системы ценностей.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Задачами настоящего Кодекса являются:</w:t>
      </w:r>
    </w:p>
    <w:p w:rsidR="00233888" w:rsidRPr="00233888" w:rsidRDefault="005972CF" w:rsidP="002D7C13">
      <w:pPr>
        <w:pStyle w:val="1"/>
        <w:spacing w:line="240" w:lineRule="auto"/>
        <w:ind w:left="-14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233888" w:rsidRPr="00233888">
        <w:rPr>
          <w:rFonts w:ascii="Times New Roman" w:hAnsi="Times New Roman" w:cs="Times New Roman"/>
          <w:lang w:bidi="ru-RU"/>
        </w:rPr>
        <w:t>профилактика коррупционных рисков и предотвращение конфликта интересов;</w:t>
      </w:r>
    </w:p>
    <w:p w:rsidR="002D7C13" w:rsidRDefault="005972CF" w:rsidP="002D7C13">
      <w:pPr>
        <w:pStyle w:val="1"/>
        <w:spacing w:line="240" w:lineRule="auto"/>
        <w:ind w:left="-14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233888" w:rsidRPr="00233888">
        <w:rPr>
          <w:rFonts w:ascii="Times New Roman" w:hAnsi="Times New Roman" w:cs="Times New Roman"/>
          <w:lang w:bidi="ru-RU"/>
        </w:rPr>
        <w:t>формирование эффективной системы антикоррупционного противодействия в Организации;</w:t>
      </w:r>
    </w:p>
    <w:p w:rsidR="00233888" w:rsidRPr="00233888" w:rsidRDefault="005972CF" w:rsidP="002D7C13">
      <w:pPr>
        <w:pStyle w:val="1"/>
        <w:spacing w:line="240" w:lineRule="auto"/>
        <w:ind w:left="-14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233888" w:rsidRPr="00233888">
        <w:rPr>
          <w:rFonts w:ascii="Times New Roman" w:hAnsi="Times New Roman" w:cs="Times New Roman"/>
          <w:lang w:bidi="ru-RU"/>
        </w:rPr>
        <w:t>соблюдение норм деловой этики Работниками Организации;</w:t>
      </w:r>
    </w:p>
    <w:p w:rsidR="00233888" w:rsidRPr="00233888" w:rsidRDefault="005972CF" w:rsidP="002D7C13">
      <w:pPr>
        <w:pStyle w:val="1"/>
        <w:spacing w:line="240" w:lineRule="auto"/>
        <w:ind w:left="-14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233888" w:rsidRPr="00233888">
        <w:rPr>
          <w:rFonts w:ascii="Times New Roman" w:hAnsi="Times New Roman" w:cs="Times New Roman"/>
          <w:lang w:bidi="ru-RU"/>
        </w:rPr>
        <w:t>повышение и развитие единой корпоративной культуры в Организации.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lastRenderedPageBreak/>
        <w:t>Настоящий Кодекс направлен на принятие управленческих решений в Организации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В целях эффективной реализации положений настоящего Кодекса в Организации создается Комиссия по противодействию коррупции и урегулированию конфликта интересов, а также </w:t>
      </w:r>
      <w:r w:rsidRPr="0031662B">
        <w:rPr>
          <w:rFonts w:ascii="Times New Roman" w:hAnsi="Times New Roman" w:cs="Times New Roman"/>
          <w:lang w:bidi="ru-RU"/>
        </w:rPr>
        <w:t>назначается лицо, ответственное за профилактику коррупционных и иных правонарушений</w:t>
      </w:r>
      <w:r w:rsidRPr="00233888">
        <w:rPr>
          <w:rFonts w:ascii="Times New Roman" w:hAnsi="Times New Roman" w:cs="Times New Roman"/>
          <w:lang w:bidi="ru-RU"/>
        </w:rPr>
        <w:t>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proofErr w:type="gramStart"/>
      <w:r w:rsidRPr="00233888">
        <w:rPr>
          <w:rFonts w:ascii="Times New Roman" w:hAnsi="Times New Roman" w:cs="Times New Roman"/>
          <w:lang w:bidi="ru-RU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</w:t>
      </w:r>
      <w:r w:rsidRPr="0031662B">
        <w:rPr>
          <w:rFonts w:ascii="Times New Roman" w:hAnsi="Times New Roman" w:cs="Times New Roman"/>
          <w:lang w:bidi="ru-RU"/>
        </w:rPr>
        <w:t>или</w:t>
      </w:r>
      <w:proofErr w:type="gramEnd"/>
      <w:r w:rsidRPr="0031662B">
        <w:rPr>
          <w:rFonts w:ascii="Times New Roman" w:hAnsi="Times New Roman" w:cs="Times New Roman"/>
          <w:lang w:bidi="ru-RU"/>
        </w:rPr>
        <w:t xml:space="preserve"> к лицу, ответственно</w:t>
      </w:r>
      <w:r w:rsidR="0031662B" w:rsidRPr="0031662B">
        <w:rPr>
          <w:rFonts w:ascii="Times New Roman" w:hAnsi="Times New Roman" w:cs="Times New Roman"/>
          <w:lang w:bidi="ru-RU"/>
        </w:rPr>
        <w:t>му</w:t>
      </w:r>
      <w:r w:rsidRPr="0031662B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за профилактику коррупционных и иных правонарушений.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Организацией, а также для физических и юридических лиц, исполняющих поручения либо представляющих Организацию перед третьими лицами, если их действия осуществляются от имени Организации.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Несоблюдение требований Кодекса может повлечь за собой применение дисциплинарных взысканий, а также инициирование от имени Организации в отношении</w:t>
      </w:r>
      <w:r w:rsidRPr="00233888">
        <w:rPr>
          <w:rFonts w:ascii="Times New Roman" w:hAnsi="Times New Roman" w:cs="Times New Roman"/>
          <w:lang w:bidi="ru-RU"/>
        </w:rPr>
        <w:tab/>
        <w:t>нарушителей требований Кодекса мер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гражданско-правовой,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Полученная Комиссией по противодействию коррупции и урегулированию конфликта интересов </w:t>
      </w:r>
      <w:r w:rsidRPr="0031662B">
        <w:rPr>
          <w:rFonts w:ascii="Times New Roman" w:hAnsi="Times New Roman" w:cs="Times New Roman"/>
          <w:lang w:bidi="ru-RU"/>
        </w:rPr>
        <w:t xml:space="preserve">и лицом, ответственным </w:t>
      </w:r>
      <w:r w:rsidRPr="00233888">
        <w:rPr>
          <w:rFonts w:ascii="Times New Roman" w:hAnsi="Times New Roman" w:cs="Times New Roman"/>
          <w:lang w:bidi="ru-RU"/>
        </w:rPr>
        <w:t>за профилактику коррупционных и иных правонарушений, информация о нарушении положений настоящего</w:t>
      </w:r>
      <w:r w:rsidRPr="00233888">
        <w:rPr>
          <w:rFonts w:ascii="Times New Roman" w:hAnsi="Times New Roman" w:cs="Times New Roman"/>
          <w:lang w:bidi="ru-RU"/>
        </w:rPr>
        <w:tab/>
        <w:t>Кодекса считается конфиденциальной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и защищенной от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Миссия и ценности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Миссией Организации является выполнение задач, поставленных перед Министерством промышленности и торговли Российской Федерации.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Приоритетными ценностями Организации являются:</w:t>
      </w:r>
    </w:p>
    <w:p w:rsidR="00233888" w:rsidRPr="00233888" w:rsidRDefault="00233888" w:rsidP="00233888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Законность. Работники Организации осуществляют свою деятельность в соответствии с законодательством Российской Федерации и </w:t>
      </w:r>
      <w:r w:rsidRPr="00233888">
        <w:rPr>
          <w:rFonts w:ascii="Times New Roman" w:hAnsi="Times New Roman" w:cs="Times New Roman"/>
          <w:lang w:bidi="ru-RU"/>
        </w:rPr>
        <w:lastRenderedPageBreak/>
        <w:t>внутренними распорядительными документами Организации.</w:t>
      </w:r>
    </w:p>
    <w:p w:rsidR="00233888" w:rsidRPr="00233888" w:rsidRDefault="00233888" w:rsidP="00233888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Эффективность. Организация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интересов в рамках своей компетенции.</w:t>
      </w:r>
    </w:p>
    <w:p w:rsidR="00233888" w:rsidRPr="00233888" w:rsidRDefault="00233888" w:rsidP="00233888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Социальная ответственность. Организация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Организация осуществляет деятельность по решению государственных социальных задач, в том числе реализации определенных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233888" w:rsidRPr="00233888" w:rsidRDefault="00233888" w:rsidP="00233888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Кадровый потенциал. Организация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233888" w:rsidRPr="00940B75" w:rsidRDefault="00233888" w:rsidP="002D7C13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940B75">
        <w:rPr>
          <w:rFonts w:ascii="Times New Roman" w:hAnsi="Times New Roman" w:cs="Times New Roman"/>
          <w:lang w:bidi="ru-RU"/>
        </w:rPr>
        <w:t>Надежность. Выстраивая деловые отношения, Организация стремится к</w:t>
      </w:r>
      <w:r w:rsidR="00940B75" w:rsidRP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долгосрочному сотрудничеству, основанному</w:t>
      </w:r>
      <w:r w:rsidRPr="00940B75">
        <w:rPr>
          <w:rFonts w:ascii="Times New Roman" w:hAnsi="Times New Roman" w:cs="Times New Roman"/>
          <w:lang w:bidi="ru-RU"/>
        </w:rPr>
        <w:tab/>
        <w:t>на взаимном доверии и</w:t>
      </w:r>
      <w:r w:rsidR="00940B75" w:rsidRP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безоговорочном соблюдении принятых обязательств, не противоречащих государственным интересам.</w:t>
      </w:r>
    </w:p>
    <w:p w:rsidR="00233888" w:rsidRPr="00940B75" w:rsidRDefault="00233888" w:rsidP="002D7C13">
      <w:pPr>
        <w:pStyle w:val="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bidi="ru-RU"/>
        </w:rPr>
      </w:pPr>
      <w:r w:rsidRPr="00940B75">
        <w:rPr>
          <w:rFonts w:ascii="Times New Roman" w:hAnsi="Times New Roman" w:cs="Times New Roman"/>
          <w:lang w:bidi="ru-RU"/>
        </w:rPr>
        <w:t>Нравственность. Организация осуществляет свою деятельность,</w:t>
      </w:r>
      <w:r w:rsidR="00940B75" w:rsidRP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основываясь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 xml:space="preserve"> 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 xml:space="preserve">на </w:t>
      </w:r>
      <w:r w:rsidR="00940B75">
        <w:rPr>
          <w:rFonts w:ascii="Times New Roman" w:hAnsi="Times New Roman" w:cs="Times New Roman"/>
          <w:lang w:bidi="ru-RU"/>
        </w:rPr>
        <w:t xml:space="preserve">  </w:t>
      </w:r>
      <w:r w:rsidR="00E1011F" w:rsidRPr="00940B75">
        <w:rPr>
          <w:rFonts w:ascii="Times New Roman" w:hAnsi="Times New Roman" w:cs="Times New Roman"/>
          <w:lang w:bidi="ru-RU"/>
        </w:rPr>
        <w:t>профессиональной</w:t>
      </w:r>
      <w:r w:rsidR="00E1011F">
        <w:rPr>
          <w:rFonts w:ascii="Times New Roman" w:hAnsi="Times New Roman" w:cs="Times New Roman"/>
          <w:lang w:bidi="ru-RU"/>
        </w:rPr>
        <w:t xml:space="preserve"> </w:t>
      </w:r>
      <w:r w:rsidR="00E1011F" w:rsidRPr="00940B75">
        <w:rPr>
          <w:rFonts w:ascii="Times New Roman" w:hAnsi="Times New Roman" w:cs="Times New Roman"/>
          <w:lang w:bidi="ru-RU"/>
        </w:rPr>
        <w:t>этике</w:t>
      </w:r>
      <w:r w:rsidRPr="00940B75">
        <w:rPr>
          <w:rFonts w:ascii="Times New Roman" w:hAnsi="Times New Roman" w:cs="Times New Roman"/>
          <w:lang w:bidi="ru-RU"/>
        </w:rPr>
        <w:t>,</w:t>
      </w:r>
      <w:r w:rsidRPr="00940B75">
        <w:rPr>
          <w:rFonts w:ascii="Times New Roman" w:hAnsi="Times New Roman" w:cs="Times New Roman"/>
          <w:lang w:bidi="ru-RU"/>
        </w:rPr>
        <w:tab/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честности,</w:t>
      </w:r>
      <w:r w:rsid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справедливости,</w:t>
      </w:r>
      <w:r w:rsidR="00940B75" w:rsidRPr="00940B75">
        <w:rPr>
          <w:rFonts w:ascii="Times New Roman" w:hAnsi="Times New Roman" w:cs="Times New Roman"/>
          <w:lang w:bidi="ru-RU"/>
        </w:rPr>
        <w:t xml:space="preserve"> </w:t>
      </w:r>
      <w:r w:rsidRPr="00940B75">
        <w:rPr>
          <w:rFonts w:ascii="Times New Roman" w:hAnsi="Times New Roman" w:cs="Times New Roman"/>
          <w:lang w:bidi="ru-RU"/>
        </w:rPr>
        <w:t>общепринятых нормах порядочности.</w:t>
      </w:r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Этические принципы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Работники Организации руководствуются в своей деятельности следующими этическими принципами: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Добросовестность. Работники Организации не должны злоупотреблять своими должностными полномочиями в целях получения личной выгоды или выгоды в пользу третьих лиц в ущерб интересам Организации и/или государства в лице Министерства.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Профессионализм. Профессиональные стандарты, принятые в Организации, обеспечивают соответствие занимаемой должности квалификации, уровню образования и опыту Работников.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Организации. Работники должны </w:t>
      </w:r>
      <w:proofErr w:type="gramStart"/>
      <w:r w:rsidRPr="00233888">
        <w:rPr>
          <w:rFonts w:ascii="Times New Roman" w:hAnsi="Times New Roman" w:cs="Times New Roman"/>
          <w:lang w:bidi="ru-RU"/>
        </w:rPr>
        <w:t>предпринимать усилия</w:t>
      </w:r>
      <w:proofErr w:type="gramEnd"/>
      <w:r w:rsidRPr="00233888">
        <w:rPr>
          <w:rFonts w:ascii="Times New Roman" w:hAnsi="Times New Roman" w:cs="Times New Roman"/>
          <w:lang w:bidi="ru-RU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233888">
        <w:rPr>
          <w:rFonts w:ascii="Times New Roman" w:hAnsi="Times New Roman" w:cs="Times New Roman"/>
          <w:lang w:bidi="ru-RU"/>
        </w:rPr>
        <w:t>репутационный</w:t>
      </w:r>
      <w:proofErr w:type="spellEnd"/>
      <w:r w:rsidRPr="00233888">
        <w:rPr>
          <w:rFonts w:ascii="Times New Roman" w:hAnsi="Times New Roman" w:cs="Times New Roman"/>
          <w:lang w:bidi="ru-RU"/>
        </w:rPr>
        <w:t xml:space="preserve"> или иной ущерб Организации, ее Работникам и/или государству в лице Министерства.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Открытость и прозрачность. Деятельность Работников Организации строится на принципах информационной открытости. Все заинтересованные стороны вправе получать достоверные, полные и оперативные данные с </w:t>
      </w:r>
      <w:r w:rsidRPr="00233888">
        <w:rPr>
          <w:rFonts w:ascii="Times New Roman" w:hAnsi="Times New Roman" w:cs="Times New Roman"/>
          <w:lang w:bidi="ru-RU"/>
        </w:rPr>
        <w:lastRenderedPageBreak/>
        <w:t>учетом соблюдения законодательства Российской Федерации.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Конфиденциальность. Работники Организации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233888">
        <w:rPr>
          <w:rFonts w:ascii="Times New Roman" w:hAnsi="Times New Roman" w:cs="Times New Roman"/>
          <w:lang w:bidi="ru-RU"/>
        </w:rPr>
        <w:t>репутационный</w:t>
      </w:r>
      <w:proofErr w:type="spellEnd"/>
      <w:r w:rsidRPr="00233888">
        <w:rPr>
          <w:rFonts w:ascii="Times New Roman" w:hAnsi="Times New Roman" w:cs="Times New Roman"/>
          <w:lang w:bidi="ru-RU"/>
        </w:rPr>
        <w:t xml:space="preserve"> или иной ущерб Организации, ее Работникам и/или государству в лице Министерства.</w:t>
      </w:r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Эффективность и сплоченность. Работники Организации действуют сплоченным коллективом. </w:t>
      </w:r>
      <w:proofErr w:type="gramStart"/>
      <w:r w:rsidRPr="00233888">
        <w:rPr>
          <w:rFonts w:ascii="Times New Roman" w:hAnsi="Times New Roman" w:cs="Times New Roman"/>
          <w:lang w:bidi="ru-RU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  <w:proofErr w:type="gramEnd"/>
    </w:p>
    <w:p w:rsidR="00233888" w:rsidRP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Уважение. В Организации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233888" w:rsidRDefault="00233888" w:rsidP="00233888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Ответственность. Работник Организации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0362E3" w:rsidRPr="00233888" w:rsidRDefault="000362E3" w:rsidP="000362E3">
      <w:pPr>
        <w:pStyle w:val="1"/>
        <w:spacing w:line="240" w:lineRule="auto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Защита информации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Организация обеспечива</w:t>
      </w:r>
      <w:r w:rsidR="00F06372">
        <w:rPr>
          <w:rFonts w:ascii="Times New Roman" w:hAnsi="Times New Roman" w:cs="Times New Roman"/>
          <w:lang w:bidi="ru-RU"/>
        </w:rPr>
        <w:t>е</w:t>
      </w:r>
      <w:r w:rsidRPr="00233888">
        <w:rPr>
          <w:rFonts w:ascii="Times New Roman" w:hAnsi="Times New Roman" w:cs="Times New Roman"/>
          <w:lang w:bidi="ru-RU"/>
        </w:rPr>
        <w:t>т защиту персональных данных Работников в соответствии с действующим законодательством Российской Федерации.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</w:t>
      </w:r>
      <w:r w:rsidRPr="0031662B">
        <w:rPr>
          <w:rFonts w:ascii="Times New Roman" w:hAnsi="Times New Roman" w:cs="Times New Roman"/>
          <w:lang w:bidi="ru-RU"/>
        </w:rPr>
        <w:t xml:space="preserve">лицо, ответственное за профилактику коррупционных и иных </w:t>
      </w:r>
      <w:r w:rsidRPr="00233888">
        <w:rPr>
          <w:rFonts w:ascii="Times New Roman" w:hAnsi="Times New Roman" w:cs="Times New Roman"/>
          <w:lang w:bidi="ru-RU"/>
        </w:rPr>
        <w:t>правонарушений.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Организации и/или государства в лице Министерства.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Pr="00233888">
        <w:rPr>
          <w:rFonts w:ascii="Times New Roman" w:hAnsi="Times New Roman" w:cs="Times New Roman"/>
          <w:lang w:bidi="ru-RU"/>
        </w:rPr>
        <w:lastRenderedPageBreak/>
        <w:t>Организации и государства в лице Министерства.</w:t>
      </w:r>
    </w:p>
    <w:p w:rsid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proofErr w:type="gramStart"/>
      <w:r w:rsidRPr="00233888">
        <w:rPr>
          <w:rFonts w:ascii="Times New Roman" w:hAnsi="Times New Roman" w:cs="Times New Roman"/>
          <w:lang w:bidi="ru-RU"/>
        </w:rPr>
        <w:t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</w:t>
      </w:r>
      <w:r w:rsidR="00FA21E3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Российской Федерации, может привести к инициированию от имени Организации или Министерства в отношении нарушителей требований Кодекса применения предусмотренных законодательством Российской Федерации мер ответственности.</w:t>
      </w:r>
      <w:proofErr w:type="gramEnd"/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Конфликт интересов</w:t>
      </w:r>
    </w:p>
    <w:p w:rsidR="00233888" w:rsidRPr="006236D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Работники Организации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</w:t>
      </w:r>
      <w:proofErr w:type="gramStart"/>
      <w:r w:rsidRPr="00233888">
        <w:rPr>
          <w:rFonts w:ascii="Times New Roman" w:hAnsi="Times New Roman" w:cs="Times New Roman"/>
          <w:lang w:bidi="ru-RU"/>
        </w:rPr>
        <w:t>претензий</w:t>
      </w:r>
      <w:proofErr w:type="gramEnd"/>
      <w:r w:rsidRPr="00233888">
        <w:rPr>
          <w:rFonts w:ascii="Times New Roman" w:hAnsi="Times New Roman" w:cs="Times New Roman"/>
          <w:lang w:bidi="ru-RU"/>
        </w:rPr>
        <w:t xml:space="preserve"> как со стороны Организации,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</w:t>
      </w:r>
      <w:r w:rsidRPr="0031662B">
        <w:rPr>
          <w:rFonts w:ascii="Times New Roman" w:hAnsi="Times New Roman" w:cs="Times New Roman"/>
          <w:lang w:bidi="ru-RU"/>
        </w:rPr>
        <w:t xml:space="preserve">или </w:t>
      </w:r>
      <w:r w:rsidR="0031662B" w:rsidRPr="0031662B">
        <w:rPr>
          <w:rFonts w:ascii="Times New Roman" w:hAnsi="Times New Roman" w:cs="Times New Roman"/>
          <w:lang w:bidi="ru-RU"/>
        </w:rPr>
        <w:t>лицу,</w:t>
      </w:r>
      <w:r w:rsidRPr="0031662B">
        <w:rPr>
          <w:rFonts w:ascii="Times New Roman" w:hAnsi="Times New Roman" w:cs="Times New Roman"/>
          <w:lang w:bidi="ru-RU"/>
        </w:rPr>
        <w:t xml:space="preserve"> ответственному </w:t>
      </w:r>
      <w:r w:rsidRPr="00233888">
        <w:rPr>
          <w:rFonts w:ascii="Times New Roman" w:hAnsi="Times New Roman" w:cs="Times New Roman"/>
          <w:lang w:bidi="ru-RU"/>
        </w:rPr>
        <w:t xml:space="preserve">за профилактику коррупционных и иных </w:t>
      </w:r>
      <w:r w:rsidRPr="006236D8">
        <w:rPr>
          <w:rFonts w:ascii="Times New Roman" w:hAnsi="Times New Roman" w:cs="Times New Roman"/>
          <w:lang w:bidi="ru-RU"/>
        </w:rPr>
        <w:t>правонарушений (приложение № 2 к настоящему Кодексу).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8A4178" w:rsidRPr="008A4178">
        <w:rPr>
          <w:rFonts w:ascii="Times New Roman" w:hAnsi="Times New Roman" w:cs="Times New Roman"/>
          <w:lang w:bidi="ru-RU"/>
        </w:rPr>
        <w:t>ФГУП «НИИ АУС»</w:t>
      </w:r>
      <w:r w:rsidRPr="008A4178">
        <w:rPr>
          <w:rFonts w:ascii="Times New Roman" w:hAnsi="Times New Roman" w:cs="Times New Roman"/>
          <w:lang w:bidi="ru-RU"/>
        </w:rPr>
        <w:t>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Работники Организации осуществляют</w:t>
      </w:r>
      <w:r w:rsidR="00E906C2">
        <w:rPr>
          <w:rFonts w:ascii="Times New Roman" w:hAnsi="Times New Roman" w:cs="Times New Roman"/>
          <w:lang w:bidi="ru-RU"/>
        </w:rPr>
        <w:t xml:space="preserve"> выполнение </w:t>
      </w:r>
      <w:r w:rsidRPr="00233888">
        <w:rPr>
          <w:rFonts w:ascii="Times New Roman" w:hAnsi="Times New Roman" w:cs="Times New Roman"/>
          <w:lang w:bidi="ru-RU"/>
        </w:rPr>
        <w:t>свои</w:t>
      </w:r>
      <w:r w:rsidR="00E906C2">
        <w:rPr>
          <w:rFonts w:ascii="Times New Roman" w:hAnsi="Times New Roman" w:cs="Times New Roman"/>
          <w:lang w:bidi="ru-RU"/>
        </w:rPr>
        <w:t>х</w:t>
      </w:r>
      <w:r w:rsidRPr="00233888">
        <w:rPr>
          <w:rFonts w:ascii="Times New Roman" w:hAnsi="Times New Roman" w:cs="Times New Roman"/>
          <w:lang w:bidi="ru-RU"/>
        </w:rPr>
        <w:t xml:space="preserve"> должностны</w:t>
      </w:r>
      <w:r w:rsidR="00E906C2">
        <w:rPr>
          <w:rFonts w:ascii="Times New Roman" w:hAnsi="Times New Roman" w:cs="Times New Roman"/>
          <w:lang w:bidi="ru-RU"/>
        </w:rPr>
        <w:t>х</w:t>
      </w:r>
      <w:r w:rsidRPr="00233888">
        <w:rPr>
          <w:rFonts w:ascii="Times New Roman" w:hAnsi="Times New Roman" w:cs="Times New Roman"/>
          <w:lang w:bidi="ru-RU"/>
        </w:rPr>
        <w:t xml:space="preserve"> обязанност</w:t>
      </w:r>
      <w:r w:rsidR="00E906C2">
        <w:rPr>
          <w:rFonts w:ascii="Times New Roman" w:hAnsi="Times New Roman" w:cs="Times New Roman"/>
          <w:lang w:bidi="ru-RU"/>
        </w:rPr>
        <w:t>ей</w:t>
      </w:r>
      <w:r w:rsidRPr="00233888">
        <w:rPr>
          <w:rFonts w:ascii="Times New Roman" w:hAnsi="Times New Roman" w:cs="Times New Roman"/>
          <w:lang w:bidi="ru-RU"/>
        </w:rPr>
        <w:t xml:space="preserve"> исключительно в интересах Организации и государства в лице Министерства.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интересами Организации и государства в лице Министерства.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Работники Организации не оказывают </w:t>
      </w:r>
      <w:r w:rsidRPr="0031662B">
        <w:rPr>
          <w:rFonts w:ascii="Times New Roman" w:hAnsi="Times New Roman" w:cs="Times New Roman"/>
          <w:lang w:bidi="ru-RU"/>
        </w:rPr>
        <w:t xml:space="preserve">влияние </w:t>
      </w:r>
      <w:r w:rsidR="0031662B" w:rsidRPr="0031662B">
        <w:rPr>
          <w:rFonts w:ascii="Times New Roman" w:hAnsi="Times New Roman" w:cs="Times New Roman"/>
          <w:lang w:bidi="ru-RU"/>
        </w:rPr>
        <w:t xml:space="preserve">директора </w:t>
      </w:r>
      <w:r w:rsidR="008A4178">
        <w:rPr>
          <w:rFonts w:ascii="Times New Roman" w:hAnsi="Times New Roman" w:cs="Times New Roman"/>
          <w:lang w:bidi="ru-RU"/>
        </w:rPr>
        <w:br/>
        <w:t>ФГУП «НИИ АУС»</w:t>
      </w:r>
      <w:r w:rsidR="0031662B" w:rsidRPr="0031662B">
        <w:rPr>
          <w:rFonts w:ascii="Times New Roman" w:hAnsi="Times New Roman" w:cs="Times New Roman"/>
          <w:lang w:bidi="ru-RU"/>
        </w:rPr>
        <w:t xml:space="preserve"> </w:t>
      </w:r>
      <w:r w:rsidRPr="0031662B">
        <w:rPr>
          <w:rFonts w:ascii="Times New Roman" w:hAnsi="Times New Roman" w:cs="Times New Roman"/>
          <w:lang w:bidi="ru-RU"/>
        </w:rPr>
        <w:t xml:space="preserve">с целью необоснованного приема на работу лиц, </w:t>
      </w:r>
      <w:r w:rsidRPr="00233888">
        <w:rPr>
          <w:rFonts w:ascii="Times New Roman" w:hAnsi="Times New Roman" w:cs="Times New Roman"/>
          <w:lang w:bidi="ru-RU"/>
        </w:rPr>
        <w:t>в устройстве которых заинтересованы, а также с целью необоснованного повышения по службе других Работников.</w:t>
      </w:r>
    </w:p>
    <w:p w:rsid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Подарки и иная выгода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Получение или дарение подарков (услуг) между Работниками Организации, представителями Министерства и деловыми партнерами не </w:t>
      </w:r>
      <w:r w:rsidRPr="00233888">
        <w:rPr>
          <w:rFonts w:ascii="Times New Roman" w:hAnsi="Times New Roman" w:cs="Times New Roman"/>
          <w:lang w:bidi="ru-RU"/>
        </w:rPr>
        <w:lastRenderedPageBreak/>
        <w:t>допус</w:t>
      </w:r>
      <w:r w:rsidR="00127946">
        <w:rPr>
          <w:rFonts w:ascii="Times New Roman" w:hAnsi="Times New Roman" w:cs="Times New Roman"/>
          <w:lang w:bidi="ru-RU"/>
        </w:rPr>
        <w:t xml:space="preserve">кается. </w:t>
      </w:r>
      <w:r w:rsidRPr="00233888">
        <w:rPr>
          <w:rFonts w:ascii="Times New Roman" w:hAnsi="Times New Roman" w:cs="Times New Roman"/>
          <w:lang w:bidi="ru-RU"/>
        </w:rPr>
        <w:t>Получение и дарение подарков (услуг) допустимо в ряде исключительных случаев и в соответствии со следующими критериями:</w:t>
      </w:r>
    </w:p>
    <w:p w:rsidR="00233888" w:rsidRPr="00233888" w:rsidRDefault="00233888" w:rsidP="00233888">
      <w:pPr>
        <w:pStyle w:val="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подарки не должны являться предметами роскоши;</w:t>
      </w:r>
    </w:p>
    <w:p w:rsidR="00233888" w:rsidRPr="00233888" w:rsidRDefault="00233888" w:rsidP="00233888">
      <w:pPr>
        <w:pStyle w:val="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233888" w:rsidRPr="00E906C2" w:rsidRDefault="00233888" w:rsidP="00233888">
      <w:pPr>
        <w:pStyle w:val="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поводом для подарка должно быть личное событие Работника или событие, напрямую связанное с государственными или профессиональными </w:t>
      </w:r>
      <w:r w:rsidRPr="00E906C2">
        <w:rPr>
          <w:rFonts w:ascii="Times New Roman" w:hAnsi="Times New Roman" w:cs="Times New Roman"/>
          <w:lang w:bidi="ru-RU"/>
        </w:rPr>
        <w:t>праздниками, а также с проведением официальных мероприятий Организации и/или Министерства.</w:t>
      </w:r>
    </w:p>
    <w:p w:rsidR="00BE6B4B" w:rsidRPr="00E906C2" w:rsidRDefault="00607E6F" w:rsidP="00BE6B4B">
      <w:pPr>
        <w:pStyle w:val="1"/>
        <w:spacing w:line="240" w:lineRule="auto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E906C2">
        <w:rPr>
          <w:rFonts w:ascii="Times New Roman" w:hAnsi="Times New Roman" w:cs="Times New Roman"/>
          <w:lang w:bidi="ru-RU"/>
        </w:rPr>
        <w:t>Работник Организации</w:t>
      </w:r>
      <w:r w:rsidR="00BE6B4B" w:rsidRPr="00E906C2">
        <w:rPr>
          <w:rFonts w:ascii="Times New Roman" w:hAnsi="Times New Roman" w:cs="Times New Roman"/>
          <w:lang w:bidi="ru-RU"/>
        </w:rPr>
        <w:t xml:space="preserve">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в Организации и/или в подразделение (лицу), ответственное за профилактику коррупционных и иных правонарушений в </w:t>
      </w:r>
      <w:r w:rsidR="007F725E" w:rsidRPr="00E906C2">
        <w:rPr>
          <w:rFonts w:ascii="Times New Roman" w:hAnsi="Times New Roman" w:cs="Times New Roman"/>
          <w:lang w:bidi="ru-RU"/>
        </w:rPr>
        <w:t>Организации, в случае, если стоимос</w:t>
      </w:r>
      <w:r w:rsidR="0030506D" w:rsidRPr="00E906C2">
        <w:rPr>
          <w:rFonts w:ascii="Times New Roman" w:hAnsi="Times New Roman" w:cs="Times New Roman"/>
          <w:lang w:bidi="ru-RU"/>
        </w:rPr>
        <w:t>ть подарка превышает 3000 рублей</w:t>
      </w:r>
      <w:r w:rsidR="00BE6B4B" w:rsidRPr="00E906C2">
        <w:rPr>
          <w:rFonts w:ascii="Times New Roman" w:hAnsi="Times New Roman" w:cs="Times New Roman"/>
          <w:lang w:bidi="ru-RU"/>
        </w:rPr>
        <w:t>.</w:t>
      </w:r>
      <w:proofErr w:type="gramEnd"/>
    </w:p>
    <w:p w:rsid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E906C2">
        <w:rPr>
          <w:rFonts w:ascii="Times New Roman" w:hAnsi="Times New Roman" w:cs="Times New Roman"/>
          <w:lang w:bidi="ru-RU"/>
        </w:rPr>
        <w:t xml:space="preserve">При возникновении вопросов и конфликтных ситуаций, связанных с получением или дарением подарков (услуг), Работникам </w:t>
      </w:r>
      <w:r w:rsidRPr="0031662B">
        <w:rPr>
          <w:rFonts w:ascii="Times New Roman" w:hAnsi="Times New Roman" w:cs="Times New Roman"/>
          <w:lang w:bidi="ru-RU"/>
        </w:rPr>
        <w:t xml:space="preserve">необходимо </w:t>
      </w:r>
      <w:r w:rsidRPr="00233888">
        <w:rPr>
          <w:rFonts w:ascii="Times New Roman" w:hAnsi="Times New Roman" w:cs="Times New Roman"/>
          <w:lang w:bidi="ru-RU"/>
        </w:rPr>
        <w:t xml:space="preserve">обращаться к своему непосредственному руководителю и/или в Комиссию по противодействию коррупции и урегулированию конфликта интересов в Организации, и/или </w:t>
      </w:r>
      <w:r w:rsidRPr="0031662B">
        <w:rPr>
          <w:rFonts w:ascii="Times New Roman" w:hAnsi="Times New Roman" w:cs="Times New Roman"/>
          <w:lang w:bidi="ru-RU"/>
        </w:rPr>
        <w:t>к лицу, ответственно</w:t>
      </w:r>
      <w:r w:rsidR="0031662B" w:rsidRPr="0031662B">
        <w:rPr>
          <w:rFonts w:ascii="Times New Roman" w:hAnsi="Times New Roman" w:cs="Times New Roman"/>
          <w:lang w:bidi="ru-RU"/>
        </w:rPr>
        <w:t>му</w:t>
      </w:r>
      <w:r w:rsidRPr="0031662B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за профилактику коррупционных и иных правонарушений.</w:t>
      </w:r>
      <w:r w:rsidR="00BE6B4B">
        <w:rPr>
          <w:rFonts w:ascii="Times New Roman" w:hAnsi="Times New Roman" w:cs="Times New Roman"/>
          <w:lang w:bidi="ru-RU"/>
        </w:rPr>
        <w:t xml:space="preserve"> </w:t>
      </w:r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D7C13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D7C13">
        <w:rPr>
          <w:rFonts w:ascii="Times New Roman" w:hAnsi="Times New Roman" w:cs="Times New Roman"/>
          <w:lang w:bidi="ru-RU"/>
        </w:rPr>
        <w:t xml:space="preserve">Противодействие коррупции. </w:t>
      </w:r>
    </w:p>
    <w:p w:rsidR="002D7C13" w:rsidRDefault="00233888" w:rsidP="002D7C13">
      <w:pPr>
        <w:pStyle w:val="1"/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D7C13">
        <w:rPr>
          <w:rFonts w:ascii="Times New Roman" w:hAnsi="Times New Roman" w:cs="Times New Roman"/>
          <w:lang w:bidi="ru-RU"/>
        </w:rPr>
        <w:t>Соблюдение норм Кодекса этики и служебного</w:t>
      </w:r>
    </w:p>
    <w:p w:rsidR="000362E3" w:rsidRPr="002D7C13" w:rsidRDefault="00233888" w:rsidP="002D7C13">
      <w:pPr>
        <w:pStyle w:val="1"/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D7C13">
        <w:rPr>
          <w:rFonts w:ascii="Times New Roman" w:hAnsi="Times New Roman" w:cs="Times New Roman"/>
          <w:lang w:bidi="ru-RU"/>
        </w:rPr>
        <w:t xml:space="preserve">поведения работников </w:t>
      </w:r>
      <w:r w:rsidR="008A4178" w:rsidRPr="002D7C13">
        <w:rPr>
          <w:rFonts w:ascii="Times New Roman" w:hAnsi="Times New Roman" w:cs="Times New Roman"/>
          <w:lang w:bidi="ru-RU"/>
        </w:rPr>
        <w:t>ФГУП «НИИ АУС»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Организация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233888" w:rsidRPr="00233888" w:rsidRDefault="0031662B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31662B">
        <w:rPr>
          <w:rFonts w:ascii="Times New Roman" w:hAnsi="Times New Roman" w:cs="Times New Roman"/>
          <w:lang w:bidi="ru-RU"/>
        </w:rPr>
        <w:t xml:space="preserve">Директор </w:t>
      </w:r>
      <w:r w:rsidR="008A4178" w:rsidRPr="008A4178">
        <w:rPr>
          <w:rFonts w:ascii="Times New Roman" w:hAnsi="Times New Roman" w:cs="Times New Roman"/>
          <w:lang w:bidi="ru-RU"/>
        </w:rPr>
        <w:t>ФГУП «НИИ АУС»</w:t>
      </w:r>
      <w:r w:rsidRPr="0031662B">
        <w:rPr>
          <w:rFonts w:ascii="Times New Roman" w:hAnsi="Times New Roman" w:cs="Times New Roman"/>
          <w:lang w:bidi="ru-RU"/>
        </w:rPr>
        <w:t xml:space="preserve"> </w:t>
      </w:r>
      <w:r w:rsidR="00233888" w:rsidRPr="0031662B">
        <w:rPr>
          <w:rFonts w:ascii="Times New Roman" w:hAnsi="Times New Roman" w:cs="Times New Roman"/>
          <w:lang w:bidi="ru-RU"/>
        </w:rPr>
        <w:t xml:space="preserve">обеспечивает </w:t>
      </w:r>
      <w:r w:rsidR="00233888" w:rsidRPr="00233888">
        <w:rPr>
          <w:rFonts w:ascii="Times New Roman" w:hAnsi="Times New Roman" w:cs="Times New Roman"/>
          <w:lang w:bidi="ru-RU"/>
        </w:rPr>
        <w:t xml:space="preserve">внедрение настоящего Кодекса и </w:t>
      </w:r>
      <w:proofErr w:type="gramStart"/>
      <w:r w:rsidR="00233888" w:rsidRPr="00233888">
        <w:rPr>
          <w:rFonts w:ascii="Times New Roman" w:hAnsi="Times New Roman" w:cs="Times New Roman"/>
          <w:lang w:bidi="ru-RU"/>
        </w:rPr>
        <w:t>контроль за</w:t>
      </w:r>
      <w:proofErr w:type="gramEnd"/>
      <w:r w:rsidR="00233888" w:rsidRPr="00233888">
        <w:rPr>
          <w:rFonts w:ascii="Times New Roman" w:hAnsi="Times New Roman" w:cs="Times New Roman"/>
          <w:lang w:bidi="ru-RU"/>
        </w:rPr>
        <w:t xml:space="preserve"> его соблюдением.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Организация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233888" w:rsidRPr="006236D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Все категории Работников Организации обязаны ознакомиться с настоящим Кодексом под роспись. Не реже чем один раз в год Работники Организации должны в письменной форме подтверждать свое согласие соблюдать положения настоящего </w:t>
      </w:r>
      <w:r w:rsidRPr="006236D8">
        <w:rPr>
          <w:rFonts w:ascii="Times New Roman" w:hAnsi="Times New Roman" w:cs="Times New Roman"/>
          <w:lang w:bidi="ru-RU"/>
        </w:rPr>
        <w:t>Кодекса (приложение № 1 к настоящему Кодексу).</w:t>
      </w:r>
    </w:p>
    <w:p w:rsidR="00233888" w:rsidRPr="00233888" w:rsidRDefault="007F725E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proofErr w:type="gramStart"/>
      <w:r>
        <w:rPr>
          <w:rFonts w:ascii="Times New Roman" w:hAnsi="Times New Roman" w:cs="Times New Roman"/>
          <w:lang w:bidi="ru-RU"/>
        </w:rPr>
        <w:t>В Организации</w:t>
      </w:r>
      <w:r w:rsidR="00233888" w:rsidRPr="00233888">
        <w:rPr>
          <w:rFonts w:ascii="Times New Roman" w:hAnsi="Times New Roman" w:cs="Times New Roman"/>
          <w:lang w:bidi="ru-RU"/>
        </w:rPr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</w:t>
      </w:r>
      <w:r w:rsidR="00233888" w:rsidRPr="00233888">
        <w:rPr>
          <w:rFonts w:ascii="Times New Roman" w:hAnsi="Times New Roman" w:cs="Times New Roman"/>
          <w:lang w:bidi="ru-RU"/>
        </w:rPr>
        <w:lastRenderedPageBreak/>
        <w:t>бумаги, иное имущество, оказывать</w:t>
      </w:r>
      <w:proofErr w:type="gramEnd"/>
      <w:r w:rsidR="00233888" w:rsidRPr="00233888">
        <w:rPr>
          <w:rFonts w:ascii="Times New Roman" w:hAnsi="Times New Roman" w:cs="Times New Roman"/>
          <w:lang w:bidi="ru-RU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proofErr w:type="gramStart"/>
      <w:r w:rsidRPr="00233888">
        <w:rPr>
          <w:rFonts w:ascii="Times New Roman" w:hAnsi="Times New Roman" w:cs="Times New Roman"/>
          <w:lang w:bidi="ru-RU"/>
        </w:rPr>
        <w:t>Работники Организации обязаны уведомлять непосредственного руководителя и/или Комиссию по противодействию коррупции и урегулированию конфликта интересов в Организации, и</w:t>
      </w:r>
      <w:r w:rsidRPr="0031662B">
        <w:rPr>
          <w:rFonts w:ascii="Times New Roman" w:hAnsi="Times New Roman" w:cs="Times New Roman"/>
          <w:lang w:bidi="ru-RU"/>
        </w:rPr>
        <w:t xml:space="preserve">/или лицо, ответственное за профилактику коррупционных и иных правонарушений </w:t>
      </w:r>
      <w:r w:rsidRPr="00233888">
        <w:rPr>
          <w:rFonts w:ascii="Times New Roman" w:hAnsi="Times New Roman" w:cs="Times New Roman"/>
          <w:lang w:bidi="ru-RU"/>
        </w:rPr>
        <w:t xml:space="preserve">в Организации, о фактах склонения их к совершению коррупционных </w:t>
      </w:r>
      <w:r w:rsidRPr="006236D8">
        <w:rPr>
          <w:rFonts w:ascii="Times New Roman" w:hAnsi="Times New Roman" w:cs="Times New Roman"/>
          <w:lang w:bidi="ru-RU"/>
        </w:rPr>
        <w:t xml:space="preserve">правонарушений в течение 3-х рабочих дней со дня такого факта (приложение № </w:t>
      </w:r>
      <w:r w:rsidR="0030506D">
        <w:rPr>
          <w:rFonts w:ascii="Times New Roman" w:hAnsi="Times New Roman" w:cs="Times New Roman"/>
          <w:lang w:bidi="ru-RU"/>
        </w:rPr>
        <w:t>3</w:t>
      </w:r>
      <w:r w:rsidRPr="006236D8">
        <w:rPr>
          <w:rFonts w:ascii="Times New Roman" w:hAnsi="Times New Roman" w:cs="Times New Roman"/>
          <w:lang w:bidi="ru-RU"/>
        </w:rPr>
        <w:t xml:space="preserve"> к настоящему Кодексу).</w:t>
      </w:r>
      <w:proofErr w:type="gramEnd"/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Работникам Организации следует незамедлительно сообщать в Комиссию по противодействию коррупции и урегулированию конфликта интересов в Организации и/</w:t>
      </w:r>
      <w:r w:rsidRPr="0031662B">
        <w:rPr>
          <w:rFonts w:ascii="Times New Roman" w:hAnsi="Times New Roman" w:cs="Times New Roman"/>
          <w:lang w:bidi="ru-RU"/>
        </w:rPr>
        <w:t>или лицу, ответственно</w:t>
      </w:r>
      <w:r w:rsidR="0031662B" w:rsidRPr="0031662B">
        <w:rPr>
          <w:rFonts w:ascii="Times New Roman" w:hAnsi="Times New Roman" w:cs="Times New Roman"/>
          <w:lang w:bidi="ru-RU"/>
        </w:rPr>
        <w:t>му</w:t>
      </w:r>
      <w:r w:rsidRPr="0031662B">
        <w:rPr>
          <w:rFonts w:ascii="Times New Roman" w:hAnsi="Times New Roman" w:cs="Times New Roman"/>
          <w:lang w:bidi="ru-RU"/>
        </w:rPr>
        <w:t xml:space="preserve"> за профилактику коррупционных и иных правонарушений в Организации</w:t>
      </w:r>
      <w:r w:rsidRPr="00233888">
        <w:rPr>
          <w:rFonts w:ascii="Times New Roman" w:hAnsi="Times New Roman" w:cs="Times New Roman"/>
          <w:lang w:bidi="ru-RU"/>
        </w:rPr>
        <w:t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</w:t>
      </w:r>
      <w:r w:rsidR="00A05D67">
        <w:rPr>
          <w:rFonts w:ascii="Times New Roman" w:hAnsi="Times New Roman" w:cs="Times New Roman"/>
          <w:lang w:bidi="ru-RU"/>
        </w:rPr>
        <w:t>лучае такого обращения.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</w:t>
      </w:r>
      <w:r w:rsidR="001C394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как смягчающий фактор при принятии</w:t>
      </w:r>
      <w:r w:rsidR="001C3945">
        <w:rPr>
          <w:rFonts w:ascii="Times New Roman" w:hAnsi="Times New Roman" w:cs="Times New Roman"/>
          <w:lang w:bidi="ru-RU"/>
        </w:rPr>
        <w:t xml:space="preserve"> </w:t>
      </w:r>
      <w:r w:rsidRPr="00233888">
        <w:rPr>
          <w:rFonts w:ascii="Times New Roman" w:hAnsi="Times New Roman" w:cs="Times New Roman"/>
          <w:lang w:bidi="ru-RU"/>
        </w:rPr>
        <w:t>дисциплинарных и иных мер воздействия.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Комиссия по противодействию коррупции и урегулированию конфликта интересов в Организации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В случае </w:t>
      </w:r>
      <w:proofErr w:type="gramStart"/>
      <w:r w:rsidRPr="00233888">
        <w:rPr>
          <w:rFonts w:ascii="Times New Roman" w:hAnsi="Times New Roman" w:cs="Times New Roman"/>
          <w:lang w:bidi="ru-RU"/>
        </w:rPr>
        <w:t>установления факта причинения убытков Организации</w:t>
      </w:r>
      <w:proofErr w:type="gramEnd"/>
      <w:r w:rsidRPr="00233888">
        <w:rPr>
          <w:rFonts w:ascii="Times New Roman" w:hAnsi="Times New Roman" w:cs="Times New Roman"/>
          <w:lang w:bidi="ru-RU"/>
        </w:rPr>
        <w:t xml:space="preserve"> и государству в лице Министерства по вине Работника, Организация вправе обратиться в суд для возмещения убытков, причиненных вследствие вышеуказанных действий (бездействия).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При подозрении или обнаружении действий (бездействия) Работников, имеющих признаки нарушения законодательства о противодействии кор</w:t>
      </w:r>
      <w:r w:rsidR="00BF5179">
        <w:rPr>
          <w:rFonts w:ascii="Times New Roman" w:hAnsi="Times New Roman" w:cs="Times New Roman"/>
          <w:lang w:bidi="ru-RU"/>
        </w:rPr>
        <w:t xml:space="preserve">рупции, Организация не позднее </w:t>
      </w:r>
      <w:r w:rsidRPr="00233888">
        <w:rPr>
          <w:rFonts w:ascii="Times New Roman" w:hAnsi="Times New Roman" w:cs="Times New Roman"/>
          <w:lang w:bidi="ru-RU"/>
        </w:rPr>
        <w:t>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Руководящие работники Организации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Работники раскрывают информацию о доходах, расходах, об </w:t>
      </w:r>
      <w:r w:rsidRPr="00233888">
        <w:rPr>
          <w:rFonts w:ascii="Times New Roman" w:hAnsi="Times New Roman" w:cs="Times New Roman"/>
          <w:lang w:bidi="ru-RU"/>
        </w:rPr>
        <w:lastRenderedPageBreak/>
        <w:t>имуществе и обязательствах имущественного характера в соответствии с законодательством Российской Федерации.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Pr="0031662B">
        <w:rPr>
          <w:rFonts w:ascii="Times New Roman" w:hAnsi="Times New Roman" w:cs="Times New Roman"/>
          <w:lang w:bidi="ru-RU"/>
        </w:rPr>
        <w:t xml:space="preserve">Организации, и/или к лицу, </w:t>
      </w:r>
      <w:r w:rsidR="0031662B" w:rsidRPr="0031662B">
        <w:rPr>
          <w:rFonts w:ascii="Times New Roman" w:hAnsi="Times New Roman" w:cs="Times New Roman"/>
          <w:lang w:bidi="ru-RU"/>
        </w:rPr>
        <w:t xml:space="preserve"> </w:t>
      </w:r>
      <w:r w:rsidRPr="0031662B">
        <w:rPr>
          <w:rFonts w:ascii="Times New Roman" w:hAnsi="Times New Roman" w:cs="Times New Roman"/>
          <w:lang w:bidi="ru-RU"/>
        </w:rPr>
        <w:t>ответственно</w:t>
      </w:r>
      <w:r w:rsidR="0031662B" w:rsidRPr="0031662B">
        <w:rPr>
          <w:rFonts w:ascii="Times New Roman" w:hAnsi="Times New Roman" w:cs="Times New Roman"/>
          <w:lang w:bidi="ru-RU"/>
        </w:rPr>
        <w:t>му</w:t>
      </w:r>
      <w:r w:rsidRPr="0031662B">
        <w:rPr>
          <w:rFonts w:ascii="Times New Roman" w:hAnsi="Times New Roman" w:cs="Times New Roman"/>
          <w:lang w:bidi="ru-RU"/>
        </w:rPr>
        <w:t xml:space="preserve"> за профилактику коррупционных и иных правонарушений </w:t>
      </w:r>
      <w:r w:rsidRPr="00233888">
        <w:rPr>
          <w:rFonts w:ascii="Times New Roman" w:hAnsi="Times New Roman" w:cs="Times New Roman"/>
          <w:lang w:bidi="ru-RU"/>
        </w:rPr>
        <w:t>в Организации.</w:t>
      </w:r>
    </w:p>
    <w:p w:rsidR="00233888" w:rsidRPr="00233888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Основы и принципы деятельности Организации по противодействию коррупции определяются настоящим Кодексом и антикоррупционной политикой Организации.</w:t>
      </w:r>
    </w:p>
    <w:p w:rsidR="00233888" w:rsidRPr="00C6221F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C6221F">
        <w:rPr>
          <w:rFonts w:ascii="Times New Roman" w:hAnsi="Times New Roman" w:cs="Times New Roman"/>
          <w:lang w:bidi="ru-RU"/>
        </w:rPr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Организация обеспечивает информационные каналы обратной связи, гарантирующие анонимность заявителя, например:</w:t>
      </w:r>
    </w:p>
    <w:p w:rsidR="00233888" w:rsidRPr="00C6221F" w:rsidRDefault="00233888" w:rsidP="00233888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bidi="ru-RU"/>
        </w:rPr>
      </w:pPr>
      <w:r w:rsidRPr="00C6221F">
        <w:rPr>
          <w:rFonts w:ascii="Times New Roman" w:hAnsi="Times New Roman" w:cs="Times New Roman"/>
          <w:lang w:bidi="ru-RU"/>
        </w:rPr>
        <w:t>телефон;</w:t>
      </w:r>
    </w:p>
    <w:p w:rsidR="00233888" w:rsidRPr="00C6221F" w:rsidRDefault="00233888" w:rsidP="00233888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bidi="ru-RU"/>
        </w:rPr>
      </w:pPr>
      <w:r w:rsidRPr="00C6221F">
        <w:rPr>
          <w:rFonts w:ascii="Times New Roman" w:hAnsi="Times New Roman" w:cs="Times New Roman"/>
          <w:lang w:bidi="ru-RU"/>
        </w:rPr>
        <w:t>электронная почта;</w:t>
      </w:r>
    </w:p>
    <w:p w:rsidR="00233888" w:rsidRPr="00C6221F" w:rsidRDefault="004259B4" w:rsidP="00233888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онлайн -</w:t>
      </w:r>
      <w:r w:rsidR="00233888" w:rsidRPr="00C6221F">
        <w:rPr>
          <w:rFonts w:ascii="Times New Roman" w:hAnsi="Times New Roman" w:cs="Times New Roman"/>
          <w:lang w:bidi="ru-RU"/>
        </w:rPr>
        <w:t xml:space="preserve"> сервис;</w:t>
      </w:r>
    </w:p>
    <w:p w:rsidR="00233888" w:rsidRPr="00C6221F" w:rsidRDefault="004259B4" w:rsidP="004259B4">
      <w:pPr>
        <w:pStyle w:val="1"/>
        <w:spacing w:line="240" w:lineRule="auto"/>
        <w:ind w:left="-14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233888" w:rsidRPr="00C6221F">
        <w:rPr>
          <w:rFonts w:ascii="Times New Roman" w:hAnsi="Times New Roman" w:cs="Times New Roman"/>
          <w:lang w:bidi="ru-RU"/>
        </w:rPr>
        <w:t>почтовый адрес для почтовых отправлений с пометкой «Противодействие коррупции».</w:t>
      </w:r>
    </w:p>
    <w:p w:rsidR="000362E3" w:rsidRPr="00233888" w:rsidRDefault="000362E3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</w:p>
    <w:p w:rsidR="00233888" w:rsidRPr="00233888" w:rsidRDefault="00233888" w:rsidP="000362E3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233888">
        <w:rPr>
          <w:rFonts w:ascii="Times New Roman" w:hAnsi="Times New Roman" w:cs="Times New Roman"/>
          <w:lang w:bidi="ru-RU"/>
        </w:rPr>
        <w:t>Заключительные положения</w:t>
      </w:r>
    </w:p>
    <w:p w:rsidR="00233888" w:rsidRPr="00C6221F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C6221F">
        <w:rPr>
          <w:rFonts w:ascii="Times New Roman" w:hAnsi="Times New Roman" w:cs="Times New Roman"/>
          <w:lang w:bidi="ru-RU"/>
        </w:rPr>
        <w:t xml:space="preserve">Настоящий Кодекс, а также изменения и дополнения к нему в Организации утверждаются </w:t>
      </w:r>
      <w:r w:rsidR="00C6221F" w:rsidRPr="00C6221F">
        <w:rPr>
          <w:rFonts w:ascii="Times New Roman" w:hAnsi="Times New Roman" w:cs="Times New Roman"/>
          <w:lang w:bidi="ru-RU"/>
        </w:rPr>
        <w:t xml:space="preserve">приказом </w:t>
      </w:r>
      <w:r w:rsidR="00C6221F" w:rsidRPr="008A4178">
        <w:rPr>
          <w:rFonts w:ascii="Times New Roman" w:hAnsi="Times New Roman" w:cs="Times New Roman"/>
          <w:lang w:bidi="ru-RU"/>
        </w:rPr>
        <w:t xml:space="preserve">директора </w:t>
      </w:r>
      <w:r w:rsidR="008A4178" w:rsidRPr="008A4178">
        <w:rPr>
          <w:rFonts w:ascii="Times New Roman" w:hAnsi="Times New Roman" w:cs="Times New Roman"/>
          <w:lang w:bidi="ru-RU"/>
        </w:rPr>
        <w:t>ФГУП «НИИ АУС»</w:t>
      </w:r>
      <w:r w:rsidRPr="008A4178">
        <w:rPr>
          <w:rFonts w:ascii="Times New Roman" w:hAnsi="Times New Roman" w:cs="Times New Roman"/>
          <w:lang w:bidi="ru-RU"/>
        </w:rPr>
        <w:t>.</w:t>
      </w:r>
    </w:p>
    <w:p w:rsidR="00233888" w:rsidRPr="00C6221F" w:rsidRDefault="00233888" w:rsidP="00233888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r w:rsidRPr="00C6221F">
        <w:rPr>
          <w:rFonts w:ascii="Times New Roman" w:hAnsi="Times New Roman" w:cs="Times New Roman"/>
          <w:lang w:bidi="ru-RU"/>
        </w:rPr>
        <w:t>Коде</w:t>
      </w:r>
      <w:proofErr w:type="gramStart"/>
      <w:r w:rsidRPr="00C6221F">
        <w:rPr>
          <w:rFonts w:ascii="Times New Roman" w:hAnsi="Times New Roman" w:cs="Times New Roman"/>
          <w:lang w:bidi="ru-RU"/>
        </w:rPr>
        <w:t>кс вст</w:t>
      </w:r>
      <w:proofErr w:type="gramEnd"/>
      <w:r w:rsidRPr="00C6221F">
        <w:rPr>
          <w:rFonts w:ascii="Times New Roman" w:hAnsi="Times New Roman" w:cs="Times New Roman"/>
          <w:lang w:bidi="ru-RU"/>
        </w:rPr>
        <w:t xml:space="preserve">упает в силу с момента его утверждения, является открытым </w:t>
      </w:r>
      <w:r w:rsidRPr="00233888">
        <w:rPr>
          <w:rFonts w:ascii="Times New Roman" w:hAnsi="Times New Roman" w:cs="Times New Roman"/>
          <w:lang w:bidi="ru-RU"/>
        </w:rPr>
        <w:t>и общедоступным документом</w:t>
      </w:r>
      <w:r w:rsidRPr="00C6221F">
        <w:rPr>
          <w:rFonts w:ascii="Times New Roman" w:hAnsi="Times New Roman" w:cs="Times New Roman"/>
          <w:lang w:bidi="ru-RU"/>
        </w:rPr>
        <w:t>. Организация размещает его на своем официальном сайте в информационно-телекоммуникационной сети Интернет.</w:t>
      </w:r>
    </w:p>
    <w:p w:rsidR="00955AF0" w:rsidRPr="001C371C" w:rsidRDefault="00233888" w:rsidP="0030506D">
      <w:pPr>
        <w:pStyle w:val="1"/>
        <w:spacing w:line="240" w:lineRule="auto"/>
        <w:ind w:left="-142" w:firstLine="709"/>
        <w:rPr>
          <w:rFonts w:ascii="Times New Roman" w:hAnsi="Times New Roman" w:cs="Times New Roman"/>
          <w:lang w:bidi="ru-RU"/>
        </w:rPr>
      </w:pPr>
      <w:proofErr w:type="gramStart"/>
      <w:r w:rsidRPr="00233888">
        <w:rPr>
          <w:rFonts w:ascii="Times New Roman" w:hAnsi="Times New Roman" w:cs="Times New Roman"/>
          <w:lang w:bidi="ru-RU"/>
        </w:rPr>
        <w:t xml:space="preserve">Все предложения по внесению изменений в настоящий Кодекс направляются Работником Организации в Комиссию по </w:t>
      </w:r>
      <w:r w:rsidRPr="00C6221F">
        <w:rPr>
          <w:rFonts w:ascii="Times New Roman" w:hAnsi="Times New Roman" w:cs="Times New Roman"/>
          <w:lang w:bidi="ru-RU"/>
        </w:rPr>
        <w:t>противодействию коррупции и урегулированию конфликта интересов Организации и/или лицу, ответственно</w:t>
      </w:r>
      <w:r w:rsidR="00C6221F" w:rsidRPr="00C6221F">
        <w:rPr>
          <w:rFonts w:ascii="Times New Roman" w:hAnsi="Times New Roman" w:cs="Times New Roman"/>
          <w:lang w:bidi="ru-RU"/>
        </w:rPr>
        <w:t>му</w:t>
      </w:r>
      <w:r w:rsidRPr="00C6221F">
        <w:rPr>
          <w:rFonts w:ascii="Times New Roman" w:hAnsi="Times New Roman" w:cs="Times New Roman"/>
          <w:lang w:bidi="ru-RU"/>
        </w:rPr>
        <w:t xml:space="preserve"> за профилактику коррупционных и иных правонарушений </w:t>
      </w:r>
      <w:r w:rsidRPr="00233888">
        <w:rPr>
          <w:rFonts w:ascii="Times New Roman" w:hAnsi="Times New Roman" w:cs="Times New Roman"/>
          <w:lang w:bidi="ru-RU"/>
        </w:rPr>
        <w:t xml:space="preserve">в Организации, которые </w:t>
      </w:r>
      <w:r w:rsidR="00C6221F">
        <w:rPr>
          <w:rFonts w:ascii="Times New Roman" w:hAnsi="Times New Roman" w:cs="Times New Roman"/>
          <w:lang w:bidi="ru-RU"/>
        </w:rPr>
        <w:t xml:space="preserve">при необходимости </w:t>
      </w:r>
      <w:r w:rsidRPr="00233888">
        <w:rPr>
          <w:rFonts w:ascii="Times New Roman" w:hAnsi="Times New Roman" w:cs="Times New Roman"/>
          <w:lang w:bidi="ru-RU"/>
        </w:rPr>
        <w:t xml:space="preserve">представляют на рассмотрение и утверждение </w:t>
      </w:r>
      <w:r w:rsidRPr="00C6221F">
        <w:rPr>
          <w:rFonts w:ascii="Times New Roman" w:hAnsi="Times New Roman" w:cs="Times New Roman"/>
          <w:lang w:bidi="ru-RU"/>
        </w:rPr>
        <w:t xml:space="preserve">соответствующий проект </w:t>
      </w:r>
      <w:r w:rsidR="009B1848" w:rsidRPr="00C6221F">
        <w:rPr>
          <w:rFonts w:ascii="Times New Roman" w:hAnsi="Times New Roman" w:cs="Times New Roman"/>
          <w:lang w:bidi="ru-RU"/>
        </w:rPr>
        <w:t xml:space="preserve">приказа </w:t>
      </w:r>
      <w:r w:rsidRPr="00C6221F">
        <w:rPr>
          <w:rFonts w:ascii="Times New Roman" w:hAnsi="Times New Roman" w:cs="Times New Roman"/>
          <w:lang w:bidi="ru-RU"/>
        </w:rPr>
        <w:t xml:space="preserve">о вносимых изменениях в Кодекс </w:t>
      </w:r>
      <w:r w:rsidR="00C6221F" w:rsidRPr="00C6221F">
        <w:rPr>
          <w:rFonts w:ascii="Times New Roman" w:hAnsi="Times New Roman" w:cs="Times New Roman"/>
          <w:lang w:bidi="ru-RU"/>
        </w:rPr>
        <w:t xml:space="preserve">директору </w:t>
      </w:r>
      <w:r w:rsidR="008A4178">
        <w:rPr>
          <w:rFonts w:ascii="Times New Roman" w:hAnsi="Times New Roman" w:cs="Times New Roman"/>
          <w:lang w:bidi="ru-RU"/>
        </w:rPr>
        <w:t>ФГУП «НИИ АУС»</w:t>
      </w:r>
      <w:r w:rsidRPr="008A4178">
        <w:rPr>
          <w:rFonts w:ascii="Times New Roman" w:hAnsi="Times New Roman" w:cs="Times New Roman"/>
          <w:lang w:bidi="ru-RU"/>
        </w:rPr>
        <w:t>.</w:t>
      </w:r>
      <w:proofErr w:type="gramEnd"/>
    </w:p>
    <w:sectPr w:rsidR="00955AF0" w:rsidRPr="001C371C" w:rsidSect="00F36F1D">
      <w:headerReference w:type="default" r:id="rId8"/>
      <w:pgSz w:w="11909" w:h="16838"/>
      <w:pgMar w:top="709" w:right="992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73" w:rsidRDefault="00C43273" w:rsidP="00074573">
      <w:r>
        <w:separator/>
      </w:r>
    </w:p>
  </w:endnote>
  <w:endnote w:type="continuationSeparator" w:id="0">
    <w:p w:rsidR="00C43273" w:rsidRDefault="00C43273" w:rsidP="0007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Centro Sans Pro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73" w:rsidRDefault="00C43273" w:rsidP="00074573">
      <w:r>
        <w:separator/>
      </w:r>
    </w:p>
  </w:footnote>
  <w:footnote w:type="continuationSeparator" w:id="0">
    <w:p w:rsidR="00C43273" w:rsidRDefault="00C43273" w:rsidP="0007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73" w:rsidRDefault="00074573">
    <w:pPr>
      <w:pStyle w:val="a7"/>
      <w:jc w:val="center"/>
    </w:pPr>
  </w:p>
  <w:p w:rsidR="00074573" w:rsidRDefault="00074573">
    <w:pPr>
      <w:pStyle w:val="a7"/>
      <w:jc w:val="center"/>
    </w:pPr>
  </w:p>
  <w:p w:rsidR="00074573" w:rsidRDefault="00C43273">
    <w:pPr>
      <w:pStyle w:val="a7"/>
      <w:jc w:val="center"/>
    </w:pPr>
    <w:sdt>
      <w:sdtPr>
        <w:id w:val="1493530976"/>
        <w:docPartObj>
          <w:docPartGallery w:val="Page Numbers (Top of Page)"/>
          <w:docPartUnique/>
        </w:docPartObj>
      </w:sdtPr>
      <w:sdtEndPr/>
      <w:sdtContent>
        <w:r w:rsidR="00074573">
          <w:fldChar w:fldCharType="begin"/>
        </w:r>
        <w:r w:rsidR="00074573">
          <w:instrText>PAGE   \* MERGEFORMAT</w:instrText>
        </w:r>
        <w:r w:rsidR="00074573">
          <w:fldChar w:fldCharType="separate"/>
        </w:r>
        <w:r w:rsidR="002D7C13">
          <w:rPr>
            <w:noProof/>
          </w:rPr>
          <w:t>2</w:t>
        </w:r>
        <w:r w:rsidR="00074573">
          <w:fldChar w:fldCharType="end"/>
        </w:r>
      </w:sdtContent>
    </w:sdt>
  </w:p>
  <w:p w:rsidR="00074573" w:rsidRDefault="000745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11"/>
    <w:multiLevelType w:val="hybridMultilevel"/>
    <w:tmpl w:val="4588D51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41F"/>
    <w:multiLevelType w:val="multilevel"/>
    <w:tmpl w:val="89EC86B8"/>
    <w:lvl w:ilvl="0">
      <w:start w:val="1"/>
      <w:numFmt w:val="decimal"/>
      <w:lvlText w:val="%1."/>
      <w:lvlJc w:val="left"/>
      <w:rPr>
        <w:rFonts w:ascii="PF Centro Sans Pro" w:eastAsia="Arial" w:hAnsi="PF Centro Sans Pr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F Centro Sans Pro" w:eastAsia="Arial" w:hAnsi="PF Centro Sans Pr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30F7A"/>
    <w:multiLevelType w:val="hybridMultilevel"/>
    <w:tmpl w:val="F266B604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5152"/>
    <w:multiLevelType w:val="hybridMultilevel"/>
    <w:tmpl w:val="AF4A19B8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E0D"/>
    <w:multiLevelType w:val="hybridMultilevel"/>
    <w:tmpl w:val="6D14061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2BD9"/>
    <w:multiLevelType w:val="hybridMultilevel"/>
    <w:tmpl w:val="E424BD72"/>
    <w:lvl w:ilvl="0" w:tplc="7A72E3A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1FE0AEC"/>
    <w:multiLevelType w:val="multilevel"/>
    <w:tmpl w:val="6C74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131D4"/>
    <w:multiLevelType w:val="hybridMultilevel"/>
    <w:tmpl w:val="AD0AD856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1A9F"/>
    <w:multiLevelType w:val="hybridMultilevel"/>
    <w:tmpl w:val="05CCB728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5117"/>
    <w:multiLevelType w:val="multilevel"/>
    <w:tmpl w:val="421A3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27570"/>
    <w:multiLevelType w:val="multilevel"/>
    <w:tmpl w:val="3E2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C238E"/>
    <w:multiLevelType w:val="multilevel"/>
    <w:tmpl w:val="8D6A8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73F6A"/>
    <w:multiLevelType w:val="hybridMultilevel"/>
    <w:tmpl w:val="221CE7BA"/>
    <w:lvl w:ilvl="0" w:tplc="7A72E3A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5C7B13C6"/>
    <w:multiLevelType w:val="hybridMultilevel"/>
    <w:tmpl w:val="A89880D2"/>
    <w:lvl w:ilvl="0" w:tplc="7A72E3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455995"/>
    <w:multiLevelType w:val="multilevel"/>
    <w:tmpl w:val="D5582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63EED"/>
    <w:multiLevelType w:val="hybridMultilevel"/>
    <w:tmpl w:val="82A46C7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7389A"/>
    <w:multiLevelType w:val="hybridMultilevel"/>
    <w:tmpl w:val="4316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3F60"/>
    <w:multiLevelType w:val="hybridMultilevel"/>
    <w:tmpl w:val="22F45172"/>
    <w:lvl w:ilvl="0" w:tplc="7A72E3A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7"/>
    <w:rsid w:val="000051D4"/>
    <w:rsid w:val="000362E3"/>
    <w:rsid w:val="0004310F"/>
    <w:rsid w:val="000550E9"/>
    <w:rsid w:val="00074573"/>
    <w:rsid w:val="000B497E"/>
    <w:rsid w:val="000C320F"/>
    <w:rsid w:val="000E536F"/>
    <w:rsid w:val="00127946"/>
    <w:rsid w:val="00165BE1"/>
    <w:rsid w:val="001818DE"/>
    <w:rsid w:val="001952C0"/>
    <w:rsid w:val="001A0934"/>
    <w:rsid w:val="001C371C"/>
    <w:rsid w:val="001C3945"/>
    <w:rsid w:val="001F2E07"/>
    <w:rsid w:val="002100FB"/>
    <w:rsid w:val="00233888"/>
    <w:rsid w:val="00266AA4"/>
    <w:rsid w:val="002B40D4"/>
    <w:rsid w:val="002D7C13"/>
    <w:rsid w:val="0030506D"/>
    <w:rsid w:val="00313D9E"/>
    <w:rsid w:val="0031662B"/>
    <w:rsid w:val="003576CA"/>
    <w:rsid w:val="003878AB"/>
    <w:rsid w:val="003D5532"/>
    <w:rsid w:val="004128CE"/>
    <w:rsid w:val="004259B4"/>
    <w:rsid w:val="00471EFC"/>
    <w:rsid w:val="004913C9"/>
    <w:rsid w:val="004B2F88"/>
    <w:rsid w:val="004B4C1F"/>
    <w:rsid w:val="004E3291"/>
    <w:rsid w:val="00503FF0"/>
    <w:rsid w:val="005679D5"/>
    <w:rsid w:val="005972CF"/>
    <w:rsid w:val="00597F3C"/>
    <w:rsid w:val="005E114E"/>
    <w:rsid w:val="00607E6F"/>
    <w:rsid w:val="006236D8"/>
    <w:rsid w:val="0066377E"/>
    <w:rsid w:val="00664FAC"/>
    <w:rsid w:val="0068729D"/>
    <w:rsid w:val="006C1FBD"/>
    <w:rsid w:val="006E1B48"/>
    <w:rsid w:val="0070362E"/>
    <w:rsid w:val="00741D50"/>
    <w:rsid w:val="00746267"/>
    <w:rsid w:val="00753BC2"/>
    <w:rsid w:val="0078348F"/>
    <w:rsid w:val="00783A65"/>
    <w:rsid w:val="007B00C8"/>
    <w:rsid w:val="007F725E"/>
    <w:rsid w:val="00844718"/>
    <w:rsid w:val="00857D99"/>
    <w:rsid w:val="00865D4B"/>
    <w:rsid w:val="008A4178"/>
    <w:rsid w:val="008C2DF8"/>
    <w:rsid w:val="008C7CF5"/>
    <w:rsid w:val="008F3BEE"/>
    <w:rsid w:val="00935F0B"/>
    <w:rsid w:val="00940B75"/>
    <w:rsid w:val="00942079"/>
    <w:rsid w:val="00952A46"/>
    <w:rsid w:val="00955AF0"/>
    <w:rsid w:val="00973E17"/>
    <w:rsid w:val="009B1848"/>
    <w:rsid w:val="009F49FC"/>
    <w:rsid w:val="00A05D67"/>
    <w:rsid w:val="00A42363"/>
    <w:rsid w:val="00A73CF7"/>
    <w:rsid w:val="00A84ED0"/>
    <w:rsid w:val="00AC12E9"/>
    <w:rsid w:val="00AC36A2"/>
    <w:rsid w:val="00AE7D0B"/>
    <w:rsid w:val="00B200B1"/>
    <w:rsid w:val="00B86146"/>
    <w:rsid w:val="00BE69BD"/>
    <w:rsid w:val="00BE6B4B"/>
    <w:rsid w:val="00BF28EE"/>
    <w:rsid w:val="00BF5179"/>
    <w:rsid w:val="00C30D89"/>
    <w:rsid w:val="00C43273"/>
    <w:rsid w:val="00C6221F"/>
    <w:rsid w:val="00C661D1"/>
    <w:rsid w:val="00C81111"/>
    <w:rsid w:val="00C865C6"/>
    <w:rsid w:val="00C91CEB"/>
    <w:rsid w:val="00CC4721"/>
    <w:rsid w:val="00CC5A91"/>
    <w:rsid w:val="00CD3582"/>
    <w:rsid w:val="00CD441E"/>
    <w:rsid w:val="00CD4FE6"/>
    <w:rsid w:val="00CE31AE"/>
    <w:rsid w:val="00D4649C"/>
    <w:rsid w:val="00D74976"/>
    <w:rsid w:val="00D92DFE"/>
    <w:rsid w:val="00D97706"/>
    <w:rsid w:val="00DD1F59"/>
    <w:rsid w:val="00DF212D"/>
    <w:rsid w:val="00E04B2C"/>
    <w:rsid w:val="00E1011F"/>
    <w:rsid w:val="00E260B3"/>
    <w:rsid w:val="00E35836"/>
    <w:rsid w:val="00E82F2F"/>
    <w:rsid w:val="00E906C2"/>
    <w:rsid w:val="00F06372"/>
    <w:rsid w:val="00F11E25"/>
    <w:rsid w:val="00F26407"/>
    <w:rsid w:val="00F3478E"/>
    <w:rsid w:val="00F36F1D"/>
    <w:rsid w:val="00F735CA"/>
    <w:rsid w:val="00F92461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1D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61D1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10">
    <w:name w:val="Заголовок №1_"/>
    <w:basedOn w:val="a0"/>
    <w:link w:val="11"/>
    <w:rsid w:val="00C661D1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1D1"/>
    <w:pPr>
      <w:shd w:val="clear" w:color="auto" w:fill="FFFFFF"/>
      <w:spacing w:line="456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661D1"/>
    <w:pPr>
      <w:shd w:val="clear" w:color="auto" w:fill="FFFFFF"/>
      <w:spacing w:before="3180" w:line="672" w:lineRule="exact"/>
      <w:jc w:val="center"/>
    </w:pPr>
    <w:rPr>
      <w:rFonts w:ascii="Arial" w:eastAsia="Arial" w:hAnsi="Arial" w:cs="Arial"/>
      <w:b/>
      <w:bCs/>
      <w:color w:val="auto"/>
      <w:sz w:val="42"/>
      <w:szCs w:val="42"/>
      <w:lang w:eastAsia="en-US" w:bidi="ar-SA"/>
    </w:rPr>
  </w:style>
  <w:style w:type="paragraph" w:customStyle="1" w:styleId="11">
    <w:name w:val="Заголовок №1"/>
    <w:basedOn w:val="a"/>
    <w:link w:val="10"/>
    <w:rsid w:val="00C661D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color w:val="auto"/>
      <w:spacing w:val="-10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C661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C661D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6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E31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1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18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1D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61D1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10">
    <w:name w:val="Заголовок №1_"/>
    <w:basedOn w:val="a0"/>
    <w:link w:val="11"/>
    <w:rsid w:val="00C661D1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1D1"/>
    <w:pPr>
      <w:shd w:val="clear" w:color="auto" w:fill="FFFFFF"/>
      <w:spacing w:line="456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661D1"/>
    <w:pPr>
      <w:shd w:val="clear" w:color="auto" w:fill="FFFFFF"/>
      <w:spacing w:before="3180" w:line="672" w:lineRule="exact"/>
      <w:jc w:val="center"/>
    </w:pPr>
    <w:rPr>
      <w:rFonts w:ascii="Arial" w:eastAsia="Arial" w:hAnsi="Arial" w:cs="Arial"/>
      <w:b/>
      <w:bCs/>
      <w:color w:val="auto"/>
      <w:sz w:val="42"/>
      <w:szCs w:val="42"/>
      <w:lang w:eastAsia="en-US" w:bidi="ar-SA"/>
    </w:rPr>
  </w:style>
  <w:style w:type="paragraph" w:customStyle="1" w:styleId="11">
    <w:name w:val="Заголовок №1"/>
    <w:basedOn w:val="a"/>
    <w:link w:val="10"/>
    <w:rsid w:val="00C661D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color w:val="auto"/>
      <w:spacing w:val="-10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C661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C661D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6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E31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1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18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Роман Сергеевич</dc:creator>
  <cp:lastModifiedBy>бух</cp:lastModifiedBy>
  <cp:revision>4</cp:revision>
  <cp:lastPrinted>2018-12-06T08:48:00Z</cp:lastPrinted>
  <dcterms:created xsi:type="dcterms:W3CDTF">2020-01-17T06:50:00Z</dcterms:created>
  <dcterms:modified xsi:type="dcterms:W3CDTF">2020-01-31T07:30:00Z</dcterms:modified>
</cp:coreProperties>
</file>